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76" w:rsidRDefault="00DC7C76" w:rsidP="0095746E">
      <w:pPr>
        <w:tabs>
          <w:tab w:val="left" w:pos="900"/>
        </w:tabs>
        <w:spacing w:line="360" w:lineRule="auto"/>
        <w:jc w:val="center"/>
        <w:rPr>
          <w:rFonts w:ascii="方正小标宋简体" w:eastAsia="方正小标宋简体" w:hAnsi="华文中宋"/>
          <w:b/>
          <w:color w:val="FF0000"/>
          <w:sz w:val="70"/>
          <w:szCs w:val="70"/>
        </w:rPr>
      </w:pPr>
    </w:p>
    <w:p w:rsidR="00F60772" w:rsidRDefault="00F60772" w:rsidP="0095746E">
      <w:pPr>
        <w:tabs>
          <w:tab w:val="left" w:pos="900"/>
        </w:tabs>
        <w:spacing w:after="312"/>
        <w:jc w:val="center"/>
        <w:rPr>
          <w:rFonts w:ascii="方正小标宋简体" w:eastAsia="方正小标宋简体" w:hAnsi="华文中宋"/>
          <w:b/>
          <w:color w:val="FF0000"/>
          <w:sz w:val="70"/>
          <w:szCs w:val="70"/>
        </w:rPr>
      </w:pPr>
      <w:r>
        <w:rPr>
          <w:rFonts w:ascii="方正小标宋简体" w:eastAsia="方正小标宋简体" w:hAnsi="华文中宋" w:hint="eastAsia"/>
          <w:b/>
          <w:color w:val="FF0000"/>
          <w:sz w:val="70"/>
          <w:szCs w:val="70"/>
        </w:rPr>
        <w:t>教职工政治学习参考资料</w:t>
      </w:r>
    </w:p>
    <w:p w:rsidR="000D765A" w:rsidRPr="00DB1E80" w:rsidRDefault="008473EA" w:rsidP="0095746E">
      <w:pPr>
        <w:spacing w:line="560" w:lineRule="exact"/>
        <w:jc w:val="center"/>
        <w:rPr>
          <w:rFonts w:ascii="仿宋_GB2312" w:eastAsia="仿宋_GB2312" w:hAnsi="宋体"/>
          <w:sz w:val="32"/>
          <w:szCs w:val="32"/>
        </w:rPr>
      </w:pPr>
      <w:r w:rsidRPr="00DB1E80">
        <w:rPr>
          <w:rFonts w:ascii="仿宋_GB2312" w:eastAsia="仿宋_GB2312" w:hAnsi="宋体" w:hint="eastAsia"/>
          <w:sz w:val="32"/>
          <w:szCs w:val="32"/>
        </w:rPr>
        <w:t>（2017年第</w:t>
      </w:r>
      <w:r w:rsidR="007A7ACC">
        <w:rPr>
          <w:rFonts w:ascii="仿宋_GB2312" w:eastAsia="仿宋_GB2312" w:hAnsi="宋体" w:hint="eastAsia"/>
          <w:sz w:val="32"/>
          <w:szCs w:val="32"/>
        </w:rPr>
        <w:t>1</w:t>
      </w:r>
      <w:r w:rsidR="008E7980">
        <w:rPr>
          <w:rFonts w:ascii="仿宋_GB2312" w:eastAsia="仿宋_GB2312" w:hAnsi="宋体" w:hint="eastAsia"/>
          <w:sz w:val="32"/>
          <w:szCs w:val="32"/>
        </w:rPr>
        <w:t>1</w:t>
      </w:r>
      <w:r w:rsidRPr="00DB1E80">
        <w:rPr>
          <w:rFonts w:ascii="仿宋_GB2312" w:eastAsia="仿宋_GB2312" w:hAnsi="宋体" w:hint="eastAsia"/>
          <w:sz w:val="32"/>
          <w:szCs w:val="32"/>
        </w:rPr>
        <w:t>期）</w:t>
      </w:r>
    </w:p>
    <w:p w:rsidR="00877CE3" w:rsidRPr="00877CE3" w:rsidRDefault="008473EA" w:rsidP="0095746E">
      <w:pPr>
        <w:pBdr>
          <w:bottom w:val="single" w:sz="12" w:space="1" w:color="FF0000"/>
        </w:pBdr>
        <w:spacing w:line="560" w:lineRule="exact"/>
        <w:jc w:val="center"/>
        <w:rPr>
          <w:rFonts w:ascii="仿宋_GB2312" w:eastAsia="仿宋_GB2312" w:hAnsi="楷体"/>
          <w:sz w:val="32"/>
          <w:szCs w:val="32"/>
        </w:rPr>
      </w:pPr>
      <w:r w:rsidRPr="00DB1E80">
        <w:rPr>
          <w:rFonts w:ascii="仿宋_GB2312" w:eastAsia="仿宋_GB2312" w:hAnsi="楷体" w:hint="eastAsia"/>
          <w:sz w:val="32"/>
          <w:szCs w:val="32"/>
        </w:rPr>
        <w:t>西安文理学院党委宣传部编</w:t>
      </w:r>
      <w:r w:rsidR="00DB1E80" w:rsidRPr="00DB1E80">
        <w:rPr>
          <w:rFonts w:ascii="仿宋_GB2312" w:eastAsia="仿宋_GB2312" w:hAnsi="楷体" w:hint="eastAsia"/>
          <w:sz w:val="32"/>
          <w:szCs w:val="32"/>
        </w:rPr>
        <w:t xml:space="preserve">       </w:t>
      </w:r>
      <w:r w:rsidR="00F60772" w:rsidRPr="00DB1E80">
        <w:rPr>
          <w:rFonts w:ascii="仿宋_GB2312" w:eastAsia="仿宋_GB2312" w:hAnsi="楷体" w:hint="eastAsia"/>
          <w:sz w:val="32"/>
          <w:szCs w:val="32"/>
        </w:rPr>
        <w:t xml:space="preserve">   </w:t>
      </w:r>
      <w:r w:rsidR="00F64EC5">
        <w:rPr>
          <w:rFonts w:ascii="仿宋_GB2312" w:eastAsia="仿宋_GB2312" w:hAnsi="楷体" w:hint="eastAsia"/>
          <w:sz w:val="32"/>
          <w:szCs w:val="32"/>
        </w:rPr>
        <w:t xml:space="preserve"> </w:t>
      </w:r>
      <w:r w:rsidRPr="00DB1E80">
        <w:rPr>
          <w:rFonts w:ascii="仿宋_GB2312" w:eastAsia="仿宋_GB2312" w:hAnsi="楷体" w:hint="eastAsia"/>
          <w:sz w:val="32"/>
          <w:szCs w:val="32"/>
        </w:rPr>
        <w:t>2017年</w:t>
      </w:r>
      <w:r w:rsidR="00F64EC5">
        <w:rPr>
          <w:rFonts w:ascii="仿宋_GB2312" w:eastAsia="仿宋_GB2312" w:hAnsi="楷体" w:hint="eastAsia"/>
          <w:sz w:val="32"/>
          <w:szCs w:val="32"/>
        </w:rPr>
        <w:t>10</w:t>
      </w:r>
      <w:r w:rsidRPr="00DB1E80">
        <w:rPr>
          <w:rFonts w:ascii="仿宋_GB2312" w:eastAsia="仿宋_GB2312" w:hAnsi="楷体" w:hint="eastAsia"/>
          <w:sz w:val="32"/>
          <w:szCs w:val="32"/>
        </w:rPr>
        <w:t>月</w:t>
      </w:r>
      <w:r w:rsidR="007A7ACC">
        <w:rPr>
          <w:rFonts w:ascii="仿宋_GB2312" w:eastAsia="仿宋_GB2312" w:hAnsi="楷体" w:hint="eastAsia"/>
          <w:sz w:val="32"/>
          <w:szCs w:val="32"/>
        </w:rPr>
        <w:t>2</w:t>
      </w:r>
      <w:r w:rsidR="008E7980">
        <w:rPr>
          <w:rFonts w:ascii="仿宋_GB2312" w:eastAsia="仿宋_GB2312" w:hAnsi="楷体" w:hint="eastAsia"/>
          <w:sz w:val="32"/>
          <w:szCs w:val="32"/>
        </w:rPr>
        <w:t>6</w:t>
      </w:r>
      <w:r w:rsidRPr="00DB1E80">
        <w:rPr>
          <w:rFonts w:ascii="仿宋_GB2312" w:eastAsia="仿宋_GB2312" w:hAnsi="楷体" w:hint="eastAsia"/>
          <w:sz w:val="32"/>
          <w:szCs w:val="32"/>
        </w:rPr>
        <w:t>日</w:t>
      </w:r>
    </w:p>
    <w:p w:rsidR="00877CE3" w:rsidRDefault="00877CE3" w:rsidP="0095746E">
      <w:pPr>
        <w:spacing w:line="360" w:lineRule="auto"/>
        <w:jc w:val="left"/>
        <w:rPr>
          <w:rFonts w:ascii="黑体" w:eastAsia="黑体" w:hAnsi="黑体"/>
          <w:b/>
          <w:kern w:val="28"/>
          <w:sz w:val="32"/>
          <w:szCs w:val="32"/>
        </w:rPr>
      </w:pPr>
    </w:p>
    <w:p w:rsidR="00F60772" w:rsidRPr="00153309" w:rsidRDefault="00F60772" w:rsidP="0095746E">
      <w:pPr>
        <w:spacing w:line="360" w:lineRule="auto"/>
        <w:jc w:val="left"/>
        <w:rPr>
          <w:rFonts w:ascii="黑体" w:eastAsia="黑体" w:hAnsi="黑体"/>
          <w:kern w:val="28"/>
          <w:sz w:val="32"/>
          <w:szCs w:val="32"/>
        </w:rPr>
      </w:pPr>
      <w:r w:rsidRPr="00153309">
        <w:rPr>
          <w:rFonts w:ascii="黑体" w:eastAsia="黑体" w:hAnsi="黑体" w:hint="eastAsia"/>
          <w:kern w:val="28"/>
          <w:sz w:val="32"/>
          <w:szCs w:val="32"/>
        </w:rPr>
        <w:t>● 学习内容</w:t>
      </w:r>
    </w:p>
    <w:p w:rsidR="00683945" w:rsidRPr="00E13918" w:rsidRDefault="00E13918" w:rsidP="0095746E">
      <w:pPr>
        <w:pStyle w:val="GB2312"/>
        <w:spacing w:line="560" w:lineRule="exact"/>
        <w:jc w:val="center"/>
        <w:rPr>
          <w:rFonts w:hAnsi="仿宋"/>
          <w:b w:val="0"/>
          <w:sz w:val="32"/>
          <w:szCs w:val="32"/>
        </w:rPr>
      </w:pPr>
      <w:r>
        <w:rPr>
          <w:rFonts w:hAnsi="仿宋" w:hint="eastAsia"/>
          <w:b w:val="0"/>
          <w:sz w:val="32"/>
          <w:szCs w:val="32"/>
        </w:rPr>
        <w:t>中国共产党第十九次全国代表大会学习专题</w:t>
      </w:r>
      <w:bookmarkStart w:id="0" w:name="_Toc465782055"/>
      <w:bookmarkStart w:id="1" w:name="_Toc469401741"/>
      <w:bookmarkStart w:id="2" w:name="_Toc465757746"/>
      <w:bookmarkStart w:id="3" w:name="_Toc465690190"/>
      <w:bookmarkStart w:id="4" w:name="_Toc465928446"/>
    </w:p>
    <w:p w:rsidR="00E13918" w:rsidRPr="00153309" w:rsidRDefault="00E13918" w:rsidP="0095746E">
      <w:pPr>
        <w:spacing w:line="360" w:lineRule="auto"/>
        <w:jc w:val="left"/>
        <w:rPr>
          <w:rFonts w:ascii="黑体" w:eastAsia="黑体" w:hAnsi="黑体"/>
          <w:kern w:val="28"/>
          <w:sz w:val="32"/>
          <w:szCs w:val="32"/>
        </w:rPr>
      </w:pPr>
      <w:r w:rsidRPr="00153309">
        <w:rPr>
          <w:rFonts w:ascii="黑体" w:eastAsia="黑体" w:hAnsi="黑体" w:hint="eastAsia"/>
          <w:kern w:val="28"/>
          <w:sz w:val="32"/>
          <w:szCs w:val="32"/>
        </w:rPr>
        <w:t xml:space="preserve">● </w:t>
      </w:r>
      <w:r>
        <w:rPr>
          <w:rFonts w:ascii="黑体" w:eastAsia="黑体" w:hAnsi="黑体" w:hint="eastAsia"/>
          <w:kern w:val="28"/>
          <w:sz w:val="32"/>
          <w:szCs w:val="32"/>
        </w:rPr>
        <w:t>参考资料</w:t>
      </w:r>
    </w:p>
    <w:p w:rsidR="00C612CE" w:rsidRPr="007E5168" w:rsidRDefault="007640B1" w:rsidP="007E5168">
      <w:pPr>
        <w:pStyle w:val="a4"/>
        <w:widowControl w:val="0"/>
        <w:adjustRightInd w:val="0"/>
        <w:snapToGrid w:val="0"/>
        <w:spacing w:before="0" w:beforeAutospacing="0" w:after="0" w:afterAutospacing="0" w:line="560" w:lineRule="exact"/>
        <w:ind w:firstLine="640"/>
        <w:rPr>
          <w:rFonts w:ascii="仿宋_GB2312" w:eastAsia="仿宋_GB2312" w:hAnsi="微软雅黑"/>
          <w:bCs/>
          <w:sz w:val="32"/>
          <w:szCs w:val="32"/>
          <w:shd w:val="clear" w:color="auto" w:fill="FFFFFF"/>
        </w:rPr>
      </w:pPr>
      <w:r>
        <w:rPr>
          <w:rStyle w:val="a8"/>
          <w:rFonts w:ascii="仿宋_GB2312" w:eastAsia="仿宋_GB2312" w:hAnsi="微软雅黑" w:hint="eastAsia"/>
          <w:b w:val="0"/>
          <w:sz w:val="32"/>
          <w:szCs w:val="32"/>
          <w:shd w:val="clear" w:color="auto" w:fill="FFFFFF"/>
        </w:rPr>
        <w:t>一</w:t>
      </w:r>
      <w:r w:rsidR="00012A8C" w:rsidRPr="007E5168">
        <w:rPr>
          <w:rStyle w:val="a8"/>
          <w:rFonts w:ascii="仿宋_GB2312" w:eastAsia="仿宋_GB2312" w:hAnsi="微软雅黑" w:hint="eastAsia"/>
          <w:b w:val="0"/>
          <w:sz w:val="32"/>
          <w:szCs w:val="32"/>
          <w:shd w:val="clear" w:color="auto" w:fill="FFFFFF"/>
        </w:rPr>
        <w:t>、</w:t>
      </w:r>
      <w:r w:rsidR="00C612CE" w:rsidRPr="007E5168">
        <w:rPr>
          <w:rFonts w:ascii="仿宋_GB2312" w:eastAsia="仿宋_GB2312" w:hAnsi="微软雅黑" w:hint="eastAsia"/>
          <w:bCs/>
          <w:sz w:val="32"/>
          <w:szCs w:val="32"/>
          <w:shd w:val="clear" w:color="auto" w:fill="FFFFFF"/>
        </w:rPr>
        <w:t>人民日报评论员解读十九大“新声音”系列之</w:t>
      </w:r>
      <w:r>
        <w:rPr>
          <w:rFonts w:ascii="仿宋_GB2312" w:eastAsia="仿宋_GB2312" w:hAnsi="微软雅黑" w:hint="eastAsia"/>
          <w:bCs/>
          <w:sz w:val="32"/>
          <w:szCs w:val="32"/>
          <w:shd w:val="clear" w:color="auto" w:fill="FFFFFF"/>
        </w:rPr>
        <w:t>三</w:t>
      </w:r>
      <w:r w:rsidR="00C612CE" w:rsidRPr="007E5168">
        <w:rPr>
          <w:rFonts w:ascii="仿宋_GB2312" w:eastAsia="仿宋_GB2312" w:hAnsi="微软雅黑" w:hint="eastAsia"/>
          <w:bCs/>
          <w:sz w:val="32"/>
          <w:szCs w:val="32"/>
          <w:shd w:val="clear" w:color="auto" w:fill="FFFFFF"/>
        </w:rPr>
        <w:t>：沿着历史轴线，认识我们的新时代</w:t>
      </w:r>
    </w:p>
    <w:p w:rsidR="00C612CE" w:rsidRPr="007E5168" w:rsidRDefault="007640B1" w:rsidP="007E5168">
      <w:pPr>
        <w:pStyle w:val="a4"/>
        <w:widowControl w:val="0"/>
        <w:adjustRightInd w:val="0"/>
        <w:snapToGrid w:val="0"/>
        <w:spacing w:before="0" w:beforeAutospacing="0" w:after="0" w:afterAutospacing="0" w:line="560" w:lineRule="exact"/>
        <w:ind w:firstLine="640"/>
        <w:rPr>
          <w:rFonts w:ascii="仿宋_GB2312" w:eastAsia="仿宋_GB2312" w:hAnsi="黑体"/>
          <w:bCs/>
          <w:sz w:val="32"/>
          <w:szCs w:val="32"/>
        </w:rPr>
      </w:pPr>
      <w:r>
        <w:rPr>
          <w:rStyle w:val="a8"/>
          <w:rFonts w:ascii="仿宋_GB2312" w:eastAsia="仿宋_GB2312" w:hAnsi="微软雅黑" w:hint="eastAsia"/>
          <w:b w:val="0"/>
          <w:sz w:val="32"/>
          <w:szCs w:val="32"/>
          <w:shd w:val="clear" w:color="auto" w:fill="FFFFFF"/>
        </w:rPr>
        <w:t>二</w:t>
      </w:r>
      <w:r w:rsidR="00C612CE" w:rsidRPr="007E5168">
        <w:rPr>
          <w:rStyle w:val="a8"/>
          <w:rFonts w:ascii="仿宋_GB2312" w:eastAsia="仿宋_GB2312" w:hAnsi="微软雅黑" w:hint="eastAsia"/>
          <w:b w:val="0"/>
          <w:sz w:val="32"/>
          <w:szCs w:val="32"/>
          <w:shd w:val="clear" w:color="auto" w:fill="FFFFFF"/>
        </w:rPr>
        <w:t>、</w:t>
      </w:r>
      <w:r w:rsidR="00C612CE" w:rsidRPr="007E5168">
        <w:rPr>
          <w:rStyle w:val="a8"/>
          <w:rFonts w:ascii="仿宋_GB2312" w:eastAsia="仿宋_GB2312" w:hAnsi="微软雅黑" w:hint="eastAsia"/>
          <w:b w:val="0"/>
          <w:bCs w:val="0"/>
          <w:sz w:val="32"/>
          <w:szCs w:val="32"/>
          <w:shd w:val="clear" w:color="auto" w:fill="FFFFFF"/>
        </w:rPr>
        <w:t>人民日报评论员解读十九大“新声音”系列之</w:t>
      </w:r>
      <w:r>
        <w:rPr>
          <w:rStyle w:val="a8"/>
          <w:rFonts w:ascii="仿宋_GB2312" w:eastAsia="仿宋_GB2312" w:hAnsi="微软雅黑" w:hint="eastAsia"/>
          <w:b w:val="0"/>
          <w:bCs w:val="0"/>
          <w:sz w:val="32"/>
          <w:szCs w:val="32"/>
          <w:shd w:val="clear" w:color="auto" w:fill="FFFFFF"/>
        </w:rPr>
        <w:t>四</w:t>
      </w:r>
      <w:r w:rsidR="00C612CE" w:rsidRPr="007E5168">
        <w:rPr>
          <w:rStyle w:val="a8"/>
          <w:rFonts w:ascii="仿宋_GB2312" w:eastAsia="仿宋_GB2312" w:hAnsi="微软雅黑" w:hint="eastAsia"/>
          <w:b w:val="0"/>
          <w:bCs w:val="0"/>
          <w:sz w:val="32"/>
          <w:szCs w:val="32"/>
          <w:shd w:val="clear" w:color="auto" w:fill="FFFFFF"/>
        </w:rPr>
        <w:t>：新思想，贯穿十九大报告的灵魂</w:t>
      </w:r>
    </w:p>
    <w:p w:rsidR="007640B1" w:rsidRPr="007E5168" w:rsidRDefault="007640B1" w:rsidP="007640B1">
      <w:pPr>
        <w:pStyle w:val="a4"/>
        <w:widowControl w:val="0"/>
        <w:adjustRightInd w:val="0"/>
        <w:snapToGrid w:val="0"/>
        <w:spacing w:before="0" w:beforeAutospacing="0" w:after="0" w:afterAutospacing="0" w:line="560" w:lineRule="exact"/>
        <w:ind w:firstLine="640"/>
        <w:rPr>
          <w:rFonts w:ascii="仿宋_GB2312" w:eastAsia="仿宋_GB2312" w:hAnsi="黑体"/>
          <w:bCs/>
          <w:sz w:val="32"/>
          <w:szCs w:val="32"/>
        </w:rPr>
      </w:pPr>
      <w:r>
        <w:rPr>
          <w:rStyle w:val="a8"/>
          <w:rFonts w:ascii="仿宋_GB2312" w:eastAsia="仿宋_GB2312" w:hAnsi="微软雅黑" w:hint="eastAsia"/>
          <w:b w:val="0"/>
          <w:sz w:val="32"/>
          <w:szCs w:val="32"/>
          <w:shd w:val="clear" w:color="auto" w:fill="FFFFFF"/>
        </w:rPr>
        <w:t>三</w:t>
      </w:r>
      <w:r w:rsidRPr="007E5168">
        <w:rPr>
          <w:rStyle w:val="a8"/>
          <w:rFonts w:ascii="仿宋_GB2312" w:eastAsia="仿宋_GB2312" w:hAnsi="微软雅黑" w:hint="eastAsia"/>
          <w:b w:val="0"/>
          <w:sz w:val="32"/>
          <w:szCs w:val="32"/>
          <w:shd w:val="clear" w:color="auto" w:fill="FFFFFF"/>
        </w:rPr>
        <w:t>、</w:t>
      </w:r>
      <w:r w:rsidRPr="007E5168">
        <w:rPr>
          <w:rStyle w:val="a8"/>
          <w:rFonts w:ascii="仿宋_GB2312" w:eastAsia="仿宋_GB2312" w:hAnsi="微软雅黑" w:hint="eastAsia"/>
          <w:b w:val="0"/>
          <w:bCs w:val="0"/>
          <w:sz w:val="32"/>
          <w:szCs w:val="32"/>
          <w:shd w:val="clear" w:color="auto" w:fill="FFFFFF"/>
        </w:rPr>
        <w:t>人民日报评论员解读十九大“新声音”系列之</w:t>
      </w:r>
      <w:r>
        <w:rPr>
          <w:rStyle w:val="a8"/>
          <w:rFonts w:ascii="仿宋_GB2312" w:eastAsia="仿宋_GB2312" w:hAnsi="微软雅黑" w:hint="eastAsia"/>
          <w:b w:val="0"/>
          <w:bCs w:val="0"/>
          <w:sz w:val="32"/>
          <w:szCs w:val="32"/>
          <w:shd w:val="clear" w:color="auto" w:fill="FFFFFF"/>
        </w:rPr>
        <w:t>五</w:t>
      </w:r>
      <w:r w:rsidRPr="007E5168">
        <w:rPr>
          <w:rStyle w:val="a8"/>
          <w:rFonts w:ascii="仿宋_GB2312" w:eastAsia="仿宋_GB2312" w:hAnsi="微软雅黑" w:hint="eastAsia"/>
          <w:b w:val="0"/>
          <w:bCs w:val="0"/>
          <w:sz w:val="32"/>
          <w:szCs w:val="32"/>
          <w:shd w:val="clear" w:color="auto" w:fill="FFFFFF"/>
        </w:rPr>
        <w:t>：新思想，贯穿十九大报告的灵魂</w:t>
      </w:r>
    </w:p>
    <w:p w:rsidR="007640B1" w:rsidRPr="007E5168" w:rsidRDefault="007640B1" w:rsidP="007640B1">
      <w:pPr>
        <w:pStyle w:val="a4"/>
        <w:widowControl w:val="0"/>
        <w:adjustRightInd w:val="0"/>
        <w:snapToGrid w:val="0"/>
        <w:spacing w:before="0" w:beforeAutospacing="0" w:after="0" w:afterAutospacing="0" w:line="560" w:lineRule="exact"/>
        <w:ind w:firstLine="640"/>
        <w:rPr>
          <w:rFonts w:ascii="仿宋_GB2312" w:eastAsia="仿宋_GB2312" w:hAnsi="黑体"/>
          <w:bCs/>
          <w:sz w:val="32"/>
          <w:szCs w:val="32"/>
        </w:rPr>
      </w:pPr>
      <w:r>
        <w:rPr>
          <w:rStyle w:val="a8"/>
          <w:rFonts w:ascii="仿宋_GB2312" w:eastAsia="仿宋_GB2312" w:hAnsi="微软雅黑" w:hint="eastAsia"/>
          <w:b w:val="0"/>
          <w:sz w:val="32"/>
          <w:szCs w:val="32"/>
          <w:shd w:val="clear" w:color="auto" w:fill="FFFFFF"/>
        </w:rPr>
        <w:t>四</w:t>
      </w:r>
      <w:r w:rsidRPr="007E5168">
        <w:rPr>
          <w:rStyle w:val="a8"/>
          <w:rFonts w:ascii="仿宋_GB2312" w:eastAsia="仿宋_GB2312" w:hAnsi="微软雅黑" w:hint="eastAsia"/>
          <w:b w:val="0"/>
          <w:sz w:val="32"/>
          <w:szCs w:val="32"/>
          <w:shd w:val="clear" w:color="auto" w:fill="FFFFFF"/>
        </w:rPr>
        <w:t>、</w:t>
      </w:r>
      <w:r w:rsidRPr="007E5168">
        <w:rPr>
          <w:rStyle w:val="a8"/>
          <w:rFonts w:ascii="仿宋_GB2312" w:eastAsia="仿宋_GB2312" w:hAnsi="微软雅黑" w:hint="eastAsia"/>
          <w:b w:val="0"/>
          <w:bCs w:val="0"/>
          <w:sz w:val="32"/>
          <w:szCs w:val="32"/>
          <w:shd w:val="clear" w:color="auto" w:fill="FFFFFF"/>
        </w:rPr>
        <w:t>人民日报评论员解读十九大“新声音”系列之</w:t>
      </w:r>
      <w:r>
        <w:rPr>
          <w:rStyle w:val="a8"/>
          <w:rFonts w:ascii="仿宋_GB2312" w:eastAsia="仿宋_GB2312" w:hAnsi="微软雅黑" w:hint="eastAsia"/>
          <w:b w:val="0"/>
          <w:bCs w:val="0"/>
          <w:sz w:val="32"/>
          <w:szCs w:val="32"/>
          <w:shd w:val="clear" w:color="auto" w:fill="FFFFFF"/>
        </w:rPr>
        <w:t>六</w:t>
      </w:r>
      <w:r w:rsidRPr="007E5168">
        <w:rPr>
          <w:rStyle w:val="a8"/>
          <w:rFonts w:ascii="仿宋_GB2312" w:eastAsia="仿宋_GB2312" w:hAnsi="微软雅黑" w:hint="eastAsia"/>
          <w:b w:val="0"/>
          <w:bCs w:val="0"/>
          <w:sz w:val="32"/>
          <w:szCs w:val="32"/>
          <w:shd w:val="clear" w:color="auto" w:fill="FFFFFF"/>
        </w:rPr>
        <w:t>：新思想，贯穿十九大报告的灵魂</w:t>
      </w:r>
    </w:p>
    <w:p w:rsidR="00012A8C" w:rsidRDefault="00012A8C" w:rsidP="0095746E">
      <w:pPr>
        <w:pStyle w:val="a4"/>
        <w:widowControl w:val="0"/>
        <w:adjustRightInd w:val="0"/>
        <w:snapToGrid w:val="0"/>
        <w:spacing w:before="0" w:beforeAutospacing="0" w:after="0" w:afterAutospacing="0" w:line="560" w:lineRule="exact"/>
        <w:ind w:firstLineChars="150" w:firstLine="482"/>
        <w:rPr>
          <w:rFonts w:ascii="黑体" w:eastAsia="黑体" w:hAnsi="黑体"/>
          <w:b/>
          <w:color w:val="000000"/>
          <w:sz w:val="32"/>
          <w:szCs w:val="32"/>
        </w:rPr>
      </w:pPr>
    </w:p>
    <w:p w:rsidR="00845234" w:rsidRDefault="00845234" w:rsidP="0095746E">
      <w:pPr>
        <w:pStyle w:val="a4"/>
        <w:widowControl w:val="0"/>
        <w:adjustRightInd w:val="0"/>
        <w:snapToGrid w:val="0"/>
        <w:spacing w:before="0" w:beforeAutospacing="0" w:after="0" w:afterAutospacing="0" w:line="560" w:lineRule="exact"/>
        <w:ind w:firstLineChars="150" w:firstLine="482"/>
        <w:rPr>
          <w:rFonts w:ascii="黑体" w:eastAsia="黑体" w:hAnsi="黑体"/>
          <w:b/>
          <w:color w:val="000000"/>
          <w:sz w:val="32"/>
          <w:szCs w:val="32"/>
        </w:rPr>
      </w:pPr>
    </w:p>
    <w:p w:rsidR="00845234" w:rsidRDefault="00845234" w:rsidP="0095746E">
      <w:pPr>
        <w:pStyle w:val="a4"/>
        <w:widowControl w:val="0"/>
        <w:adjustRightInd w:val="0"/>
        <w:snapToGrid w:val="0"/>
        <w:spacing w:before="0" w:beforeAutospacing="0" w:after="0" w:afterAutospacing="0" w:line="560" w:lineRule="exact"/>
        <w:ind w:firstLineChars="150" w:firstLine="482"/>
        <w:rPr>
          <w:rFonts w:ascii="黑体" w:eastAsia="黑体" w:hAnsi="黑体"/>
          <w:b/>
          <w:color w:val="000000"/>
          <w:sz w:val="32"/>
          <w:szCs w:val="32"/>
        </w:rPr>
      </w:pPr>
    </w:p>
    <w:p w:rsidR="00845234" w:rsidRDefault="00845234" w:rsidP="0095746E">
      <w:pPr>
        <w:pStyle w:val="a4"/>
        <w:widowControl w:val="0"/>
        <w:adjustRightInd w:val="0"/>
        <w:snapToGrid w:val="0"/>
        <w:spacing w:before="0" w:beforeAutospacing="0" w:after="0" w:afterAutospacing="0" w:line="560" w:lineRule="exact"/>
        <w:ind w:firstLineChars="150" w:firstLine="482"/>
        <w:rPr>
          <w:rFonts w:ascii="黑体" w:eastAsia="黑体" w:hAnsi="黑体"/>
          <w:b/>
          <w:color w:val="000000"/>
          <w:sz w:val="32"/>
          <w:szCs w:val="32"/>
        </w:rPr>
      </w:pPr>
    </w:p>
    <w:p w:rsidR="00845234" w:rsidRDefault="00845234" w:rsidP="0095746E">
      <w:pPr>
        <w:pStyle w:val="a4"/>
        <w:widowControl w:val="0"/>
        <w:adjustRightInd w:val="0"/>
        <w:snapToGrid w:val="0"/>
        <w:spacing w:before="0" w:beforeAutospacing="0" w:after="0" w:afterAutospacing="0" w:line="560" w:lineRule="exact"/>
        <w:ind w:firstLineChars="150" w:firstLine="482"/>
        <w:rPr>
          <w:rFonts w:ascii="黑体" w:eastAsia="黑体" w:hAnsi="黑体"/>
          <w:b/>
          <w:color w:val="000000"/>
          <w:sz w:val="32"/>
          <w:szCs w:val="32"/>
        </w:rPr>
      </w:pPr>
    </w:p>
    <w:p w:rsidR="002F4018" w:rsidRDefault="00845234" w:rsidP="002F4018">
      <w:pPr>
        <w:pStyle w:val="1"/>
        <w:shd w:val="clear" w:color="auto" w:fill="FFFFFF"/>
        <w:spacing w:before="0" w:after="0" w:line="480" w:lineRule="atLeast"/>
        <w:ind w:firstLineChars="0" w:firstLine="0"/>
        <w:jc w:val="center"/>
        <w:rPr>
          <w:rFonts w:ascii="方正小标宋简体" w:eastAsia="方正小标宋简体" w:hAnsi="微软雅黑"/>
          <w:b w:val="0"/>
          <w:color w:val="000000"/>
          <w:sz w:val="36"/>
          <w:szCs w:val="36"/>
        </w:rPr>
      </w:pPr>
      <w:r w:rsidRPr="00845234">
        <w:rPr>
          <w:rFonts w:ascii="方正小标宋简体" w:eastAsia="方正小标宋简体" w:hAnsi="微软雅黑" w:hint="eastAsia"/>
          <w:b w:val="0"/>
          <w:color w:val="000000"/>
          <w:sz w:val="36"/>
          <w:szCs w:val="36"/>
        </w:rPr>
        <w:lastRenderedPageBreak/>
        <w:t>人民日报评论员解读十九大“新声音”系列之三：新使命，点燃奋斗的激情</w:t>
      </w:r>
    </w:p>
    <w:p w:rsidR="00845234" w:rsidRDefault="00845234" w:rsidP="002F4018">
      <w:pPr>
        <w:spacing w:line="400" w:lineRule="exact"/>
        <w:jc w:val="center"/>
        <w:rPr>
          <w:rFonts w:ascii="楷体_GB2312" w:eastAsia="楷体_GB2312" w:hAnsi="宋体" w:cs="宋体"/>
          <w:color w:val="000000"/>
          <w:kern w:val="0"/>
          <w:sz w:val="32"/>
          <w:szCs w:val="32"/>
        </w:rPr>
      </w:pPr>
      <w:r w:rsidRPr="00845234">
        <w:rPr>
          <w:rFonts w:ascii="楷体_GB2312" w:eastAsia="楷体_GB2312" w:hAnsi="宋体" w:cs="宋体" w:hint="eastAsia"/>
          <w:color w:val="000000"/>
          <w:kern w:val="0"/>
          <w:sz w:val="32"/>
          <w:szCs w:val="32"/>
        </w:rPr>
        <w:t>来源：人民</w:t>
      </w:r>
      <w:r>
        <w:rPr>
          <w:rFonts w:ascii="楷体_GB2312" w:eastAsia="楷体_GB2312" w:hAnsi="宋体" w:cs="宋体" w:hint="eastAsia"/>
          <w:color w:val="000000"/>
          <w:kern w:val="0"/>
          <w:sz w:val="32"/>
          <w:szCs w:val="32"/>
        </w:rPr>
        <w:t>网</w:t>
      </w:r>
    </w:p>
    <w:p w:rsidR="00845234" w:rsidRPr="002F4018" w:rsidRDefault="00845234" w:rsidP="002F4018">
      <w:pPr>
        <w:widowControl/>
        <w:spacing w:line="560" w:lineRule="exact"/>
        <w:ind w:firstLineChars="200" w:firstLine="640"/>
        <w:jc w:val="left"/>
        <w:rPr>
          <w:rFonts w:ascii="仿宋_GB2312" w:eastAsia="仿宋_GB2312" w:hAnsi="宋体" w:cs="宋体"/>
          <w:color w:val="000000"/>
          <w:kern w:val="0"/>
          <w:sz w:val="32"/>
          <w:szCs w:val="32"/>
        </w:rPr>
      </w:pPr>
      <w:r w:rsidRPr="002F4018">
        <w:rPr>
          <w:rFonts w:ascii="仿宋_GB2312" w:eastAsia="仿宋_GB2312" w:hAnsi="宋体" w:cs="宋体" w:hint="eastAsia"/>
          <w:color w:val="000000"/>
          <w:kern w:val="0"/>
          <w:sz w:val="32"/>
          <w:szCs w:val="32"/>
        </w:rPr>
        <w:t>起于石库门，登上天安门；走过窑洞之门，迈向复兴之门……为了庆祝党的十九大，“从石库门到天安门”上海美术作品展，以4 扇门作为艺术符号，回望中国共产党96年来的4个重要历史阶段。透过历史的烟云，正是共产党人的使命感引领着波澜壮阔的征程。</w:t>
      </w:r>
    </w:p>
    <w:p w:rsidR="00845234" w:rsidRPr="002F4018" w:rsidRDefault="00845234" w:rsidP="002F4018">
      <w:pPr>
        <w:widowControl/>
        <w:spacing w:line="560" w:lineRule="exact"/>
        <w:ind w:firstLineChars="200" w:firstLine="640"/>
        <w:jc w:val="left"/>
        <w:rPr>
          <w:rFonts w:ascii="仿宋_GB2312" w:eastAsia="仿宋_GB2312" w:hAnsi="宋体" w:cs="宋体"/>
          <w:color w:val="000000"/>
          <w:kern w:val="0"/>
          <w:sz w:val="32"/>
          <w:szCs w:val="32"/>
        </w:rPr>
      </w:pPr>
      <w:r w:rsidRPr="002F4018">
        <w:rPr>
          <w:rFonts w:ascii="仿宋_GB2312" w:eastAsia="仿宋_GB2312" w:hAnsi="宋体" w:cs="宋体" w:hint="eastAsia"/>
          <w:color w:val="000000"/>
          <w:kern w:val="0"/>
          <w:sz w:val="32"/>
          <w:szCs w:val="32"/>
        </w:rPr>
        <w:t>不忘初心，方得始终。习近平总书记在十九大报告中指出，中国共产党人的初心和使命，就是为中国人民谋幸福，为中华民族谋复兴。第一次深刻论述“四个伟大”的关系，第一次提出建设社会主义现代化强国的目标，第一次划定民族复兴的时间表、路线图……十九大谋定的目标、擘画的蓝图表明，时代的风吹雨打，从未让共产党人的初心褪去颜色，当中国特色社会主义进入新时代，激励我们不断前行的，仍然是为人民谋幸福、为中华民族谋复兴的使命担当。十九大报告强调，实现民族复兴的“伟大梦想”，必须进行具有许多新的历史特点的“伟大斗争”，必须推进党的建设新的“伟大工程”，必须推进中国特色社会主义的“伟大事业”。“四个伟大”所诠释的新时代中国共产党人历史使命，体现于新思想、贯穿在新征程、承载着新目标，成为十九大报告中的一条“精神脉络”。</w:t>
      </w:r>
    </w:p>
    <w:p w:rsidR="00845234" w:rsidRPr="002F4018" w:rsidRDefault="00845234" w:rsidP="002F4018">
      <w:pPr>
        <w:widowControl/>
        <w:spacing w:line="560" w:lineRule="exact"/>
        <w:ind w:firstLineChars="200" w:firstLine="640"/>
        <w:jc w:val="left"/>
        <w:rPr>
          <w:rFonts w:ascii="仿宋_GB2312" w:eastAsia="仿宋_GB2312" w:hAnsi="宋体" w:cs="宋体"/>
          <w:color w:val="000000"/>
          <w:kern w:val="0"/>
          <w:sz w:val="32"/>
          <w:szCs w:val="32"/>
        </w:rPr>
      </w:pPr>
      <w:r w:rsidRPr="002F4018">
        <w:rPr>
          <w:rFonts w:ascii="仿宋_GB2312" w:eastAsia="仿宋_GB2312" w:hAnsi="宋体" w:cs="宋体" w:hint="eastAsia"/>
          <w:color w:val="000000"/>
          <w:kern w:val="0"/>
          <w:sz w:val="32"/>
          <w:szCs w:val="32"/>
        </w:rPr>
        <w:t>有人说，多数人因为看见而相信，少数人因为相信而看见。因为相信中国共产党对于国家和民族负有特殊使命，才</w:t>
      </w:r>
      <w:r w:rsidRPr="002F4018">
        <w:rPr>
          <w:rFonts w:ascii="仿宋_GB2312" w:eastAsia="仿宋_GB2312" w:hAnsi="宋体" w:cs="宋体" w:hint="eastAsia"/>
          <w:color w:val="000000"/>
          <w:kern w:val="0"/>
          <w:sz w:val="32"/>
          <w:szCs w:val="32"/>
        </w:rPr>
        <w:lastRenderedPageBreak/>
        <w:t>让一代代共产党人矢志奋斗，从胜利不断走向新的胜利。方志敏相信“光荣的一天，决不在辽远的将来，而在很近的将来”；毛泽东相信中华民族“有在自力更生的基础上光复旧物的决心，有自立于世界民族之林的能力”；邓小平相信中国“要能够随着自己的发展，对人类作更多的贡献”；今天的共产党人相信，“中华民族伟大复兴的中国梦一定要实现，也一定能够实现”。96年来，理想不灭，信念永续，使命召唤着共产党人接续奋斗，点燃新时代中国共产党人为民族复兴而奋斗的激情。</w:t>
      </w:r>
    </w:p>
    <w:p w:rsidR="00845234" w:rsidRPr="002F4018" w:rsidRDefault="00845234" w:rsidP="002F4018">
      <w:pPr>
        <w:widowControl/>
        <w:spacing w:line="560" w:lineRule="exact"/>
        <w:ind w:firstLineChars="200" w:firstLine="640"/>
        <w:jc w:val="left"/>
        <w:rPr>
          <w:rFonts w:ascii="仿宋_GB2312" w:eastAsia="仿宋_GB2312" w:hAnsi="宋体" w:cs="宋体"/>
          <w:color w:val="000000"/>
          <w:kern w:val="0"/>
          <w:sz w:val="32"/>
          <w:szCs w:val="32"/>
        </w:rPr>
      </w:pPr>
      <w:r w:rsidRPr="002F4018">
        <w:rPr>
          <w:rFonts w:ascii="仿宋_GB2312" w:eastAsia="仿宋_GB2312" w:hAnsi="宋体" w:cs="宋体" w:hint="eastAsia"/>
          <w:color w:val="000000"/>
          <w:kern w:val="0"/>
          <w:sz w:val="32"/>
          <w:szCs w:val="32"/>
        </w:rPr>
        <w:t>从人民大会堂的十九大会场，到祖国各地一个个直播的屏幕前，新使命激起无数人内心的回响。一代人有一代人的使命，推开新时代的大门，我们比历史上任何时期都更接近、更有信心和能力实现中华民族伟大复兴的目标。但正如习近平总书记所说，中华民族伟大复兴，绝不是轻轻松松、敲锣打鼓就能实现的。伟大梦想不可能一蹴而就，“四个伟大”紧密相连，其中起决定性作用的，是党的建设新的伟大工程。进行伟大斗争、推进伟大事业、实现伟大梦想，必须更好地建设伟大工程，需要新时代共产党人牢牢把握新使命，确保我们党始终走在时代前列、始终成为全国人民的主心骨、始终成为坚强的领导核心。</w:t>
      </w:r>
    </w:p>
    <w:p w:rsidR="00845234" w:rsidRPr="002F4018" w:rsidRDefault="00845234" w:rsidP="002F4018">
      <w:pPr>
        <w:widowControl/>
        <w:spacing w:line="560" w:lineRule="exact"/>
        <w:ind w:firstLineChars="200" w:firstLine="640"/>
        <w:jc w:val="left"/>
        <w:rPr>
          <w:rFonts w:ascii="仿宋_GB2312" w:eastAsia="仿宋_GB2312" w:hAnsi="宋体" w:cs="宋体"/>
          <w:color w:val="000000"/>
          <w:kern w:val="0"/>
          <w:sz w:val="32"/>
          <w:szCs w:val="32"/>
        </w:rPr>
      </w:pPr>
      <w:r w:rsidRPr="002F4018">
        <w:rPr>
          <w:rFonts w:ascii="仿宋_GB2312" w:eastAsia="仿宋_GB2312" w:hAnsi="宋体" w:cs="宋体" w:hint="eastAsia"/>
          <w:color w:val="000000"/>
          <w:kern w:val="0"/>
          <w:sz w:val="32"/>
          <w:szCs w:val="32"/>
        </w:rPr>
        <w:t>一个多世纪前，梁启超曾用“三个中国”来总结中国大历史：中国之中国、亚洲之中国、世界之中国。外国观察家断言，“在世界政治中，北京正处于超车道”。今天的中国已经具备“世界之中国”的担当，中国共产党的新使命关系</w:t>
      </w:r>
      <w:r w:rsidRPr="002F4018">
        <w:rPr>
          <w:rFonts w:ascii="仿宋_GB2312" w:eastAsia="仿宋_GB2312" w:hAnsi="宋体" w:cs="宋体" w:hint="eastAsia"/>
          <w:color w:val="000000"/>
          <w:kern w:val="0"/>
          <w:sz w:val="32"/>
          <w:szCs w:val="32"/>
        </w:rPr>
        <w:lastRenderedPageBreak/>
        <w:t>到世界未来。这也是为什么世界的目光，会如此集中地聚焦中共十九大，人们试图由此观察中国的未来和世界的明天。可以预见，十九大确定的行动纲领，“不断为人类作出更大贡献”的远大抱负，这一代共产党人胸怀的历史使命，对中国乃至世界的发展，都将产生深远影响。</w:t>
      </w:r>
    </w:p>
    <w:p w:rsidR="00845234" w:rsidRDefault="00845234" w:rsidP="00845234">
      <w:pPr>
        <w:widowControl/>
        <w:spacing w:before="210" w:after="210" w:line="450" w:lineRule="atLeast"/>
        <w:ind w:firstLine="480"/>
        <w:jc w:val="left"/>
        <w:rPr>
          <w:rFonts w:ascii="宋体" w:hAnsi="宋体" w:cs="宋体"/>
          <w:color w:val="000000"/>
          <w:kern w:val="0"/>
          <w:sz w:val="24"/>
          <w:szCs w:val="24"/>
        </w:rPr>
      </w:pPr>
    </w:p>
    <w:p w:rsidR="002F4018" w:rsidRDefault="002F4018" w:rsidP="00845234">
      <w:pPr>
        <w:widowControl/>
        <w:spacing w:before="210" w:after="210" w:line="450" w:lineRule="atLeast"/>
        <w:ind w:firstLine="480"/>
        <w:jc w:val="left"/>
        <w:rPr>
          <w:rFonts w:ascii="宋体" w:hAnsi="宋体" w:cs="宋体"/>
          <w:color w:val="000000"/>
          <w:kern w:val="0"/>
          <w:sz w:val="24"/>
          <w:szCs w:val="24"/>
        </w:rPr>
      </w:pPr>
    </w:p>
    <w:p w:rsidR="002F4018" w:rsidRDefault="002F4018" w:rsidP="00845234">
      <w:pPr>
        <w:widowControl/>
        <w:spacing w:before="210" w:after="210" w:line="450" w:lineRule="atLeast"/>
        <w:ind w:firstLine="480"/>
        <w:jc w:val="left"/>
        <w:rPr>
          <w:rFonts w:ascii="宋体" w:hAnsi="宋体" w:cs="宋体"/>
          <w:color w:val="000000"/>
          <w:kern w:val="0"/>
          <w:sz w:val="24"/>
          <w:szCs w:val="24"/>
        </w:rPr>
      </w:pPr>
    </w:p>
    <w:p w:rsidR="002F4018" w:rsidRDefault="002F4018" w:rsidP="00845234">
      <w:pPr>
        <w:widowControl/>
        <w:spacing w:before="210" w:after="210" w:line="450" w:lineRule="atLeast"/>
        <w:ind w:firstLine="480"/>
        <w:jc w:val="left"/>
        <w:rPr>
          <w:rFonts w:ascii="宋体" w:hAnsi="宋体" w:cs="宋体"/>
          <w:color w:val="000000"/>
          <w:kern w:val="0"/>
          <w:sz w:val="24"/>
          <w:szCs w:val="24"/>
        </w:rPr>
      </w:pPr>
    </w:p>
    <w:p w:rsidR="00845234" w:rsidRDefault="00845234" w:rsidP="00845234">
      <w:pPr>
        <w:widowControl/>
        <w:spacing w:before="210" w:after="210" w:line="450" w:lineRule="atLeast"/>
        <w:ind w:firstLine="480"/>
        <w:jc w:val="left"/>
        <w:rPr>
          <w:rFonts w:ascii="宋体" w:hAnsi="宋体" w:cs="宋体"/>
          <w:color w:val="000000"/>
          <w:kern w:val="0"/>
          <w:sz w:val="24"/>
          <w:szCs w:val="24"/>
        </w:rPr>
      </w:pPr>
    </w:p>
    <w:p w:rsidR="00845234" w:rsidRDefault="00845234" w:rsidP="00845234">
      <w:pPr>
        <w:widowControl/>
        <w:spacing w:before="210" w:after="210" w:line="450" w:lineRule="atLeast"/>
        <w:ind w:firstLine="480"/>
        <w:jc w:val="left"/>
        <w:rPr>
          <w:rFonts w:ascii="宋体" w:hAnsi="宋体" w:cs="宋体"/>
          <w:color w:val="000000"/>
          <w:kern w:val="0"/>
          <w:sz w:val="24"/>
          <w:szCs w:val="24"/>
        </w:rPr>
      </w:pPr>
    </w:p>
    <w:p w:rsidR="00845234" w:rsidRDefault="00845234" w:rsidP="00845234">
      <w:pPr>
        <w:widowControl/>
        <w:spacing w:before="210" w:after="210" w:line="450" w:lineRule="atLeast"/>
        <w:ind w:firstLine="480"/>
        <w:jc w:val="left"/>
        <w:rPr>
          <w:rFonts w:ascii="宋体" w:hAnsi="宋体" w:cs="宋体"/>
          <w:color w:val="000000"/>
          <w:kern w:val="0"/>
          <w:sz w:val="24"/>
          <w:szCs w:val="24"/>
        </w:rPr>
      </w:pPr>
    </w:p>
    <w:p w:rsidR="00845234" w:rsidRDefault="00845234" w:rsidP="00845234">
      <w:pPr>
        <w:widowControl/>
        <w:spacing w:before="210" w:after="210" w:line="450" w:lineRule="atLeast"/>
        <w:ind w:firstLine="480"/>
        <w:jc w:val="left"/>
        <w:rPr>
          <w:rFonts w:ascii="宋体" w:hAnsi="宋体" w:cs="宋体"/>
          <w:color w:val="000000"/>
          <w:kern w:val="0"/>
          <w:sz w:val="24"/>
          <w:szCs w:val="24"/>
        </w:rPr>
      </w:pPr>
    </w:p>
    <w:p w:rsidR="00845234" w:rsidRDefault="00845234" w:rsidP="00845234">
      <w:pPr>
        <w:widowControl/>
        <w:spacing w:before="210" w:after="210" w:line="450" w:lineRule="atLeast"/>
        <w:ind w:firstLine="480"/>
        <w:jc w:val="left"/>
        <w:rPr>
          <w:rFonts w:ascii="宋体" w:hAnsi="宋体" w:cs="宋体"/>
          <w:color w:val="000000"/>
          <w:kern w:val="0"/>
          <w:sz w:val="24"/>
          <w:szCs w:val="24"/>
        </w:rPr>
      </w:pPr>
    </w:p>
    <w:p w:rsidR="002F4018" w:rsidRDefault="002F4018" w:rsidP="00845234">
      <w:pPr>
        <w:widowControl/>
        <w:spacing w:before="210" w:after="210" w:line="450" w:lineRule="atLeast"/>
        <w:ind w:firstLine="480"/>
        <w:jc w:val="left"/>
        <w:rPr>
          <w:rFonts w:ascii="宋体" w:hAnsi="宋体" w:cs="宋体"/>
          <w:color w:val="000000"/>
          <w:kern w:val="0"/>
          <w:sz w:val="24"/>
          <w:szCs w:val="24"/>
        </w:rPr>
      </w:pPr>
    </w:p>
    <w:p w:rsidR="002F4018" w:rsidRDefault="002F4018" w:rsidP="00845234">
      <w:pPr>
        <w:widowControl/>
        <w:spacing w:before="210" w:after="210" w:line="450" w:lineRule="atLeast"/>
        <w:ind w:firstLine="480"/>
        <w:jc w:val="left"/>
        <w:rPr>
          <w:rFonts w:ascii="宋体" w:hAnsi="宋体" w:cs="宋体"/>
          <w:color w:val="000000"/>
          <w:kern w:val="0"/>
          <w:sz w:val="24"/>
          <w:szCs w:val="24"/>
        </w:rPr>
      </w:pPr>
    </w:p>
    <w:p w:rsidR="00845234" w:rsidRDefault="00845234" w:rsidP="00845234">
      <w:pPr>
        <w:widowControl/>
        <w:spacing w:before="210" w:after="210" w:line="450" w:lineRule="atLeast"/>
        <w:ind w:firstLine="480"/>
        <w:jc w:val="left"/>
        <w:rPr>
          <w:rFonts w:ascii="宋体" w:hAnsi="宋体" w:cs="宋体"/>
          <w:color w:val="000000"/>
          <w:kern w:val="0"/>
          <w:sz w:val="24"/>
          <w:szCs w:val="24"/>
        </w:rPr>
      </w:pPr>
    </w:p>
    <w:p w:rsidR="00845234" w:rsidRDefault="00845234" w:rsidP="00845234">
      <w:pPr>
        <w:widowControl/>
        <w:spacing w:before="210" w:after="210" w:line="450" w:lineRule="atLeast"/>
        <w:ind w:firstLine="480"/>
        <w:jc w:val="left"/>
        <w:rPr>
          <w:rFonts w:ascii="宋体" w:hAnsi="宋体" w:cs="宋体"/>
          <w:color w:val="000000"/>
          <w:kern w:val="0"/>
          <w:sz w:val="24"/>
          <w:szCs w:val="24"/>
        </w:rPr>
      </w:pPr>
    </w:p>
    <w:p w:rsidR="00845234" w:rsidRPr="00845234" w:rsidRDefault="00845234" w:rsidP="00845234">
      <w:pPr>
        <w:pStyle w:val="1"/>
        <w:shd w:val="clear" w:color="auto" w:fill="FFFFFF"/>
        <w:spacing w:before="300" w:after="225" w:line="480" w:lineRule="atLeast"/>
        <w:ind w:firstLine="720"/>
        <w:jc w:val="center"/>
        <w:rPr>
          <w:rFonts w:ascii="方正小标宋简体" w:eastAsia="方正小标宋简体" w:hAnsi="微软雅黑"/>
          <w:b w:val="0"/>
          <w:color w:val="000000"/>
          <w:sz w:val="36"/>
          <w:szCs w:val="36"/>
        </w:rPr>
      </w:pPr>
      <w:r w:rsidRPr="00845234">
        <w:rPr>
          <w:rFonts w:ascii="方正小标宋简体" w:eastAsia="方正小标宋简体" w:hAnsi="微软雅黑" w:hint="eastAsia"/>
          <w:b w:val="0"/>
          <w:color w:val="000000"/>
          <w:sz w:val="36"/>
          <w:szCs w:val="36"/>
        </w:rPr>
        <w:lastRenderedPageBreak/>
        <w:t>人民日报评论员解读十九大“新声音”系列之四：新矛盾，回应美好生活的向往</w:t>
      </w:r>
    </w:p>
    <w:p w:rsidR="00845234" w:rsidRPr="002F4018" w:rsidRDefault="00845234" w:rsidP="002F4018">
      <w:pPr>
        <w:pStyle w:val="1"/>
        <w:shd w:val="clear" w:color="auto" w:fill="FFFFFF"/>
        <w:spacing w:before="0" w:after="0" w:line="400" w:lineRule="exact"/>
        <w:ind w:firstLineChars="62" w:firstLine="198"/>
        <w:jc w:val="center"/>
        <w:rPr>
          <w:rFonts w:ascii="楷体_GB2312" w:eastAsia="楷体_GB2312" w:hAnsi="宋体" w:cs="宋体"/>
          <w:b w:val="0"/>
          <w:bCs w:val="0"/>
          <w:color w:val="000000"/>
          <w:kern w:val="0"/>
          <w:sz w:val="32"/>
          <w:szCs w:val="32"/>
        </w:rPr>
      </w:pPr>
      <w:r w:rsidRPr="002F4018">
        <w:rPr>
          <w:rFonts w:ascii="楷体_GB2312" w:eastAsia="楷体_GB2312" w:hAnsi="宋体" w:cs="宋体" w:hint="eastAsia"/>
          <w:b w:val="0"/>
          <w:bCs w:val="0"/>
          <w:color w:val="000000"/>
          <w:kern w:val="0"/>
          <w:sz w:val="32"/>
          <w:szCs w:val="32"/>
        </w:rPr>
        <w:t>来源：人民网</w:t>
      </w:r>
    </w:p>
    <w:p w:rsidR="00845234" w:rsidRPr="002F4018" w:rsidRDefault="00845234" w:rsidP="002F4018">
      <w:pPr>
        <w:widowControl/>
        <w:spacing w:line="500" w:lineRule="exact"/>
        <w:ind w:firstLine="482"/>
        <w:jc w:val="left"/>
        <w:rPr>
          <w:rFonts w:ascii="微软雅黑" w:eastAsia="微软雅黑" w:hAnsi="微软雅黑" w:cs="宋体"/>
          <w:color w:val="222222"/>
          <w:kern w:val="0"/>
          <w:sz w:val="32"/>
          <w:szCs w:val="32"/>
        </w:rPr>
      </w:pPr>
      <w:r w:rsidRPr="002F4018">
        <w:rPr>
          <w:rFonts w:ascii="楷体" w:eastAsia="楷体" w:hAnsi="楷体" w:cs="宋体" w:hint="eastAsia"/>
          <w:b/>
          <w:bCs/>
          <w:color w:val="222222"/>
          <w:kern w:val="0"/>
          <w:sz w:val="32"/>
          <w:szCs w:val="32"/>
        </w:rPr>
        <w:t>提要：</w:t>
      </w:r>
      <w:r w:rsidRPr="002F4018">
        <w:rPr>
          <w:rFonts w:ascii="楷体" w:eastAsia="楷体" w:hAnsi="楷体" w:cs="宋体" w:hint="eastAsia"/>
          <w:color w:val="222222"/>
          <w:kern w:val="0"/>
          <w:sz w:val="32"/>
          <w:szCs w:val="32"/>
        </w:rPr>
        <w:t>主要矛盾转化这一关系全局的历史性变化，是对五年来中国发展历史性成就和变革的深刻总结，也是对近40年来改革发展成果的历史回应，更是对未来中国发展方向、发展目标的精准定位。</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1982年10月20日，一条简讯登上人民日报头版：“南京市一座容量为两千吨的蔬菜冷库，最近建成并投入使用。”物质匮乏、物流落后，如何吃上反季节蔬菜，举国关注。而此前一年的十一届六中全会判断，中国社会的主要矛盾是“人民日益增长的物质文化需要同落后的社会生产之间的矛盾”。这样的判断，再往前25年也曾有过：1956年党的八大上，“人民对于经济文化迅速发展的需要同当前经济文化不能满足人民需要的状况之间的矛盾”，被视为当时中国国内主要矛盾的内容。</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今天，人们不再冬储大白菜，中国也已换了模样，“温饱”进入历史字典，中国制造悄然升级，“走出去”步履不停……中国经济总量跃居世界第二，对世界经济增长贡献率超过30%，城镇化率接近60%，而“天眼”探空、“嫦娥”探月、“蛟龙”探海让国外媒体都惊呼“科学革命正在中国发生”。1956年至今61年，1981年至今36年，我们如何重新认识中国社会的主要矛盾？</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党的十九大开幕式上，习近平总书记做出全新判断：进入中国特色社会主义新时代，我国社会主要矛盾已经转化为</w:t>
      </w:r>
      <w:r w:rsidRPr="002F4018">
        <w:rPr>
          <w:rFonts w:ascii="仿宋_GB2312" w:eastAsia="仿宋_GB2312" w:hint="eastAsia"/>
          <w:sz w:val="32"/>
          <w:szCs w:val="32"/>
        </w:rPr>
        <w:lastRenderedPageBreak/>
        <w:t>“人民日益增长的美好生活需要和不平衡不充分的发展之间的矛盾”。从“物质文化需要”到“美好生活需要”，从“落后的社会生产”到“不平衡不充分的发展”，关注的光圈变大了，问题的对焦却更精准。这一关系全局的历史性变化，是对五年来中国发展历史性成就和变革的深刻总结，也是对近40年来改革发展成果的历史回应，更是对未来中国发展方向、发展目标的精准定位。</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去问开化的大地，去问解冻的河流。”与时代同步的新判断，也与普通人的诉求吻合。1983年，“桑塔纳”轿车进入中国，仅过了30余年，今天国内不少城市已开始研究燃油车退出，目光聚焦环境质量；1987年，北京市民排队两小时只为尝鲜洋快餐，今天更多人追求吃得“低脂低糖”，健康安全成为首选；1997年，62万中国人才开始“触网”，今日已有超过10亿人用手机上网，网络安全比网速更重要……曾经的主要矛盾推动了一部改革史，助推人们走进新时代。而当它成为历史，也意味着中国需要以新的姿态向下一个目标进发。</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与主要矛盾变化相应的，是报告中提出的“两个必须认识到”。从“变”的方面看，主要矛盾的变化对党和国家工作提出了许多新要求；而从“不变”的方面看，主要矛盾变了，但我国仍处于并将长期处于社会主义初级阶段的基本国情没有变，我国是世界最大发展中国家的国际地位没有变。</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“旧过程完结了，新过程发生了。新过程又包含着新矛盾，开始它自己的矛盾发展史。”城市让生活更美好，乡村</w:t>
      </w:r>
      <w:r w:rsidRPr="002F4018">
        <w:rPr>
          <w:rFonts w:ascii="仿宋_GB2312" w:eastAsia="仿宋_GB2312" w:hint="eastAsia"/>
          <w:sz w:val="32"/>
          <w:szCs w:val="32"/>
        </w:rPr>
        <w:lastRenderedPageBreak/>
        <w:t>也不能不振兴；入学率再创新高，但教育均等化依然重任在肩。能不能在每一个案件中感受公平正义？能不能在家门口看得见绿水青山？民主、法治、公平、正义、安全、环境……哪里有问题，哪里就应该抓重点、补短板、强弱项。当新时代有了更精准的经纬度，若还守着老旧的航海图，单以增长率论英雄，以“物质文化”的标尺衡量一切，发展就会偏离航道，人民的获得感就会有欠缺。</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另一方面，人口基数大，人均GDP仍处世界中游；还有4300多万人，渴望走出深度贫困；城乡之间、东西部间，发展落差仍然存在；社会矛盾与问题交织叠加，民生领域还有短板……这一切，让我们不能不牢牢把握基本国情，不能不牢牢立足最大实际，不能不牢牢坚持党的基本路线。今天我们重新定义中国社会主要矛盾，并不是说不需要发展了，而是要在美好生活需要的供给上下更大功夫，兑现“把人民对美好生活的向往作为奋斗目标”的庄严承诺。</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参与翻译十九大报告的葡萄牙语专家拉法埃尔感叹：“十九大报告中，人民是被放在第一位的。”正是在这个意义上，重新定义社会主要矛盾，是对社会变迁的把握，但归根到底是对人民向往的回应。紧扣新矛盾、瞄准新目标、踏上新征程、无愧新时代，这条路注定不轻松，但坚定地走下去，就一定能迎来民族复兴的曙光。</w:t>
      </w:r>
    </w:p>
    <w:p w:rsidR="00845234" w:rsidRPr="002F4018" w:rsidRDefault="00845234" w:rsidP="00845234">
      <w:pPr>
        <w:jc w:val="center"/>
        <w:rPr>
          <w:rFonts w:ascii="方正小标宋简体" w:eastAsia="方正小标宋简体" w:hAnsi="微软雅黑"/>
          <w:bCs/>
          <w:color w:val="000000"/>
          <w:kern w:val="44"/>
          <w:sz w:val="36"/>
          <w:szCs w:val="36"/>
        </w:rPr>
      </w:pPr>
    </w:p>
    <w:p w:rsidR="00845234" w:rsidRPr="002F4018" w:rsidRDefault="00845234" w:rsidP="002F4018">
      <w:pPr>
        <w:pStyle w:val="1"/>
        <w:shd w:val="clear" w:color="auto" w:fill="FFFFFF"/>
        <w:spacing w:before="300" w:after="225" w:line="480" w:lineRule="atLeast"/>
        <w:ind w:firstLine="720"/>
        <w:jc w:val="center"/>
        <w:rPr>
          <w:rFonts w:ascii="方正小标宋简体" w:eastAsia="方正小标宋简体" w:hAnsi="微软雅黑"/>
          <w:b w:val="0"/>
          <w:color w:val="000000"/>
          <w:sz w:val="36"/>
          <w:szCs w:val="36"/>
        </w:rPr>
      </w:pPr>
      <w:r w:rsidRPr="002F4018">
        <w:rPr>
          <w:rFonts w:ascii="方正小标宋简体" w:eastAsia="方正小标宋简体" w:hAnsi="微软雅黑" w:hint="eastAsia"/>
          <w:b w:val="0"/>
          <w:color w:val="000000"/>
          <w:sz w:val="36"/>
          <w:szCs w:val="36"/>
        </w:rPr>
        <w:lastRenderedPageBreak/>
        <w:t>人民日报评论员解读十九大“新声音”系列之五：沿着新征程，中国将走向何方</w:t>
      </w:r>
    </w:p>
    <w:p w:rsidR="00845234" w:rsidRPr="002F4018" w:rsidRDefault="00845234" w:rsidP="002F4018">
      <w:pPr>
        <w:pStyle w:val="1"/>
        <w:shd w:val="clear" w:color="auto" w:fill="FFFFFF"/>
        <w:spacing w:before="0" w:after="0" w:line="400" w:lineRule="exact"/>
        <w:ind w:firstLineChars="62" w:firstLine="198"/>
        <w:jc w:val="center"/>
        <w:rPr>
          <w:rFonts w:ascii="楷体_GB2312" w:eastAsia="楷体_GB2312" w:hAnsi="宋体" w:cs="宋体"/>
          <w:b w:val="0"/>
          <w:bCs w:val="0"/>
          <w:color w:val="000000"/>
          <w:kern w:val="0"/>
          <w:sz w:val="32"/>
          <w:szCs w:val="32"/>
        </w:rPr>
      </w:pPr>
      <w:r w:rsidRPr="002F4018">
        <w:rPr>
          <w:rFonts w:ascii="楷体_GB2312" w:eastAsia="楷体_GB2312" w:hAnsi="宋体" w:cs="宋体" w:hint="eastAsia"/>
          <w:b w:val="0"/>
          <w:bCs w:val="0"/>
          <w:color w:val="000000"/>
          <w:kern w:val="0"/>
          <w:sz w:val="32"/>
          <w:szCs w:val="32"/>
        </w:rPr>
        <w:t>来源：人民网</w:t>
      </w:r>
    </w:p>
    <w:p w:rsidR="00845234" w:rsidRPr="002F4018" w:rsidRDefault="00845234" w:rsidP="002F4018">
      <w:pPr>
        <w:widowControl/>
        <w:shd w:val="clear" w:color="auto" w:fill="FFFFFF"/>
        <w:spacing w:line="500" w:lineRule="exact"/>
        <w:ind w:firstLine="482"/>
        <w:jc w:val="left"/>
        <w:rPr>
          <w:rFonts w:ascii="微软雅黑" w:eastAsia="微软雅黑" w:hAnsi="微软雅黑" w:cs="宋体"/>
          <w:color w:val="000000"/>
          <w:kern w:val="0"/>
          <w:sz w:val="32"/>
          <w:szCs w:val="32"/>
        </w:rPr>
      </w:pPr>
      <w:r w:rsidRPr="002F4018">
        <w:rPr>
          <w:rFonts w:ascii="楷体" w:eastAsia="楷体" w:hAnsi="楷体" w:cs="宋体" w:hint="eastAsia"/>
          <w:b/>
          <w:bCs/>
          <w:color w:val="000000"/>
          <w:kern w:val="0"/>
          <w:sz w:val="32"/>
          <w:szCs w:val="32"/>
        </w:rPr>
        <w:t>提要：</w:t>
      </w:r>
      <w:r w:rsidRPr="002F4018">
        <w:rPr>
          <w:rFonts w:ascii="楷体" w:eastAsia="楷体" w:hAnsi="楷体" w:cs="宋体" w:hint="eastAsia"/>
          <w:color w:val="000000"/>
          <w:kern w:val="0"/>
          <w:sz w:val="32"/>
          <w:szCs w:val="32"/>
        </w:rPr>
        <w:t>十九大开启的新征程，贯穿于新时代，凝聚着新思想，展现着新使命，发出了夺取新时代中国特色社会主义伟大胜利的动员令。</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在矿渣上运土造田，把公路修到大山之间……正在热映的电影《十八洞村》，取材于一个湘西山村的脱贫实迹。过去5年，中国有6000多万人，如十八洞村村民一样走出贫困。历史性的变革，刷新了中国的面貌，也将中国的发展带到了下一个起点。</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行进在新的水域，中国这艘巨轮将驶向何方？十九大报告提出，从现在到2020年，是全面建成小康社会决胜期。习近平总书记更高瞻远瞩地擘划了之后30年的发展蓝图，从2020年到2035年，“再奋斗十五年，基本实现社会主义现代化”；从2035年到本世纪中叶，“再奋斗十五年，把我国建成富强民主文明和谐美丽的社会主义现代化强国”。从全面建成小康社会到基本实现现代化，再到全面建成社会主义现代化强国，确立全新目标，谋划战略安排，标定前进方向，十九大开启的新征程，贯穿于新时代，凝聚着新思想，展现着新使命，发出了夺取新时代中国特色社会主义伟大胜利的动员令。</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目标如同灯塔，指引着航船扬帆破浪的征程。在不同发展时期，我们党总能因时而变、随事而制，制定伟大目标激</w:t>
      </w:r>
      <w:r w:rsidRPr="002F4018">
        <w:rPr>
          <w:rFonts w:ascii="仿宋_GB2312" w:eastAsia="仿宋_GB2312" w:hint="eastAsia"/>
          <w:sz w:val="32"/>
          <w:szCs w:val="32"/>
        </w:rPr>
        <w:lastRenderedPageBreak/>
        <w:t>励亿万人共同奋斗。1982年，十二大提出分两个十年“两步走”，早已实现；1987年，十三大提出“三步走”，引领从温饱到小康的转变；1997年，十五大谋划“新三步走”，确定到2010年、建党一百年和新中国成立一百年的发展目标，锚定21世纪中叶基本实现现代化。抵达一个个曾经的目标，又向着下一个目标出发，在这样的过程中，“中国奇迹”震撼着世界。</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今天，我们将基本实现现代化的时间表提前十五年，将第二个百年目标升级为“建成富强民主文明和谐美丽的社会主义现代化强国”，这源于近40年来年均9%以上的速度增长，源于中国经济稳居世界第二的体量，源于人民生活水平的长足提升，源于各方面事业的根本进步。这样的新目标、新征程，植根于时代变化、着眼于人民需求，更彰显着当代共产党人实事求是的精神、不忘初心的情怀、牢记使命的责任。</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推开新时代的大门，我们要踏上的新征程，仍然山水迢迢，仍需闯关夺隘。人们发现，在对社会主义现代化强国的描述中，有了“美丽”这一目标。而对于两个十五年的愿景，也更多诸如“创新型国家”“中华文化”“国家治理体系和治理能力”等方面的内容。十九大报告中，以统筹“五大建设”、实施“七大战略”决胜全面建成小康社会，以六个方面的目标描摹社会主义现代化蓝图，以“五个关键词”“五个文明”定义社会主义现代化强国，更确定下新时代中国特色社会主义思想这一精神支柱、力量源泉和行动指南。可以说，这次大会不仅开启了新征程，更铺就了一条通往强国的道路。</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lastRenderedPageBreak/>
        <w:t>中国的新目标，也给世界注入强大信心。“没有其他国家能像中国那样，既有长远发展规划，又有短期发展目标。”“中国的制度优势，有利于激发活力并保持政策稳定性和连续性。”不少西方学者这样解读中国的成功密码。当很多国家在搞“拳击赛”的时候，中国一棒接一棒地跑着历史的“接力赛”，为世界经济注入强劲动力，也拓展了发展中国家走向现代化的道路，为世界的和平与发展贡献了中国智慧、中国方案。</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实干才能梦想成真。”实现中华民族伟大复兴中国梦的征程上，以新思想引领新征程，坚忍不拔、锲而不舍，以永不懈怠的精神状态和一往无前的奋斗姿态，我们脚下的路必然将连通无尽的未来，在一代又一代人的接续奋斗中抵达更美好的明天。</w:t>
      </w: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Default="00845234" w:rsidP="00845234">
      <w:pPr>
        <w:jc w:val="center"/>
      </w:pPr>
    </w:p>
    <w:p w:rsidR="00845234" w:rsidRPr="002F4018" w:rsidRDefault="00845234" w:rsidP="002F4018">
      <w:pPr>
        <w:pStyle w:val="1"/>
        <w:shd w:val="clear" w:color="auto" w:fill="FFFFFF"/>
        <w:spacing w:before="300" w:after="225" w:line="480" w:lineRule="atLeast"/>
        <w:ind w:firstLine="720"/>
        <w:jc w:val="center"/>
        <w:rPr>
          <w:rFonts w:ascii="方正小标宋简体" w:eastAsia="方正小标宋简体" w:hAnsi="微软雅黑"/>
          <w:b w:val="0"/>
          <w:color w:val="000000"/>
          <w:sz w:val="36"/>
          <w:szCs w:val="36"/>
        </w:rPr>
      </w:pPr>
      <w:r w:rsidRPr="002F4018">
        <w:rPr>
          <w:rFonts w:ascii="方正小标宋简体" w:eastAsia="方正小标宋简体" w:hAnsi="微软雅黑"/>
          <w:b w:val="0"/>
          <w:color w:val="000000"/>
          <w:sz w:val="36"/>
          <w:szCs w:val="36"/>
        </w:rPr>
        <w:lastRenderedPageBreak/>
        <w:t>人民日报评论员解读十九大</w:t>
      </w:r>
      <w:r w:rsidRPr="002F4018">
        <w:rPr>
          <w:rFonts w:ascii="方正小标宋简体" w:eastAsia="方正小标宋简体" w:hAnsi="微软雅黑"/>
          <w:b w:val="0"/>
          <w:color w:val="000000"/>
          <w:sz w:val="36"/>
          <w:szCs w:val="36"/>
        </w:rPr>
        <w:t>“</w:t>
      </w:r>
      <w:r w:rsidRPr="002F4018">
        <w:rPr>
          <w:rFonts w:ascii="方正小标宋简体" w:eastAsia="方正小标宋简体" w:hAnsi="微软雅黑"/>
          <w:b w:val="0"/>
          <w:color w:val="000000"/>
          <w:sz w:val="36"/>
          <w:szCs w:val="36"/>
        </w:rPr>
        <w:t>新声音</w:t>
      </w:r>
      <w:r w:rsidRPr="002F4018">
        <w:rPr>
          <w:rFonts w:ascii="方正小标宋简体" w:eastAsia="方正小标宋简体" w:hAnsi="微软雅黑"/>
          <w:b w:val="0"/>
          <w:color w:val="000000"/>
          <w:sz w:val="36"/>
          <w:szCs w:val="36"/>
        </w:rPr>
        <w:t>”</w:t>
      </w:r>
      <w:r w:rsidRPr="002F4018">
        <w:rPr>
          <w:rFonts w:ascii="方正小标宋简体" w:eastAsia="方正小标宋简体" w:hAnsi="微软雅黑"/>
          <w:b w:val="0"/>
          <w:color w:val="000000"/>
          <w:sz w:val="36"/>
          <w:szCs w:val="36"/>
        </w:rPr>
        <w:t>系列之六：以新要求锻造强大的党</w:t>
      </w:r>
    </w:p>
    <w:p w:rsidR="00845234" w:rsidRPr="002F4018" w:rsidRDefault="00845234" w:rsidP="002F4018">
      <w:pPr>
        <w:pStyle w:val="1"/>
        <w:shd w:val="clear" w:color="auto" w:fill="FFFFFF"/>
        <w:spacing w:before="0" w:after="0" w:line="400" w:lineRule="exact"/>
        <w:ind w:firstLineChars="62" w:firstLine="198"/>
        <w:jc w:val="center"/>
        <w:rPr>
          <w:rFonts w:ascii="楷体_GB2312" w:eastAsia="楷体_GB2312" w:hAnsi="宋体" w:cs="宋体"/>
          <w:b w:val="0"/>
          <w:bCs w:val="0"/>
          <w:color w:val="000000"/>
          <w:kern w:val="0"/>
          <w:sz w:val="32"/>
          <w:szCs w:val="32"/>
        </w:rPr>
      </w:pPr>
      <w:r w:rsidRPr="002F4018">
        <w:rPr>
          <w:rFonts w:ascii="楷体_GB2312" w:eastAsia="楷体_GB2312" w:hAnsi="宋体" w:cs="宋体" w:hint="eastAsia"/>
          <w:b w:val="0"/>
          <w:bCs w:val="0"/>
          <w:color w:val="000000"/>
          <w:kern w:val="0"/>
          <w:sz w:val="32"/>
          <w:szCs w:val="32"/>
        </w:rPr>
        <w:t>来源：人民网</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1936年，美国作家埃德加·斯诺来到延安，看到一种令他惊异的生活方式：毛泽东住在十分简陋的窑洞里，周恩来睡的是土炕，彭德怀穿的背心是用缴获的降落伞裁成的。斯诺由此发现了一种伟大的力量——“东方魔力”，断言这是中国共产党的胜利之本。</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这个故事人们每每提及，正在于它生动写照了共产党人的初心与使命，让人回味无穷。从1925年毛泽东同志在《政治周报》发刊词中写下“为了使中华民族得到解放，为了实现人民的统治，为了使人民得到经济的幸福”，到习近平总书记在党的十九大上宣示“中国共产党人的初心和使命，就是为中国人民谋幸福，为中华民族谋复兴”，正是这“东方魔力”激励着一代代共产党人同人民一块过、一块苦、一块干，不断战胜风险考验，不断从胜利走向胜利。</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中国特色社会主义进入新时代，我们党一定要有新气象新作为”“以加强党的长期执政能力建设、先进性和纯洁性建设为主线，以党的政治建设为统领，以坚定理想信念宗旨为根基，以调动全党积极性、主动性、创造性为着力点”……十九大报告提出了新时代党的建设的总要求，作出了“把党的政治建设摆在首位”等八个方面的战略部署。这些新要求，从根本上说就是要激发全党的“东方魔力”，不忘初心，牢记使命，“永远与人民同呼吸、共命运、心连心，</w:t>
      </w:r>
      <w:r w:rsidRPr="002F4018">
        <w:rPr>
          <w:rFonts w:ascii="仿宋_GB2312" w:eastAsia="仿宋_GB2312" w:hint="eastAsia"/>
          <w:sz w:val="32"/>
          <w:szCs w:val="32"/>
        </w:rPr>
        <w:lastRenderedPageBreak/>
        <w:t>永远把人民对美好生活的向往作为奋斗目标”。</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东方魔力”易失难得，不注重涵养与砥砺，不抵制各种诱惑，不对百姓知冷知热，就会削弱甚至消失。党的十八大以来，习近平总书记警告“全党必须警醒起来”“党执政后的最大危险是脱离群众”，作出全面从严治党的战略抉择，全方位、根本性地唤醒全党的初心。“搞两面派，做两面人”等现象被整肃，“四风”问题被整治，一大批“老虎”“苍蝇”被惩处，消除了党和国家内部存在的严重隐患，全党理想信念更加坚定、党性更加坚强。可以说，全面从严治党激发了全党的“东方魔力”，成为党实现自我净化、自我完善、自我革新、自我提高的有效途径。外媒认为全面从严治党“最具创新力”，原因正在于此。</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有外媒评价，十九大是中国共产党“第一次在世界地图前召开的党代会”。的确，今天，我们党是在全球化的语境中治国理政，世界视野、世界担当，对党的自身建设提出了更高的要求。进入新时代，面对新矛盾，党要更好肩负新使命、踏上新征程，就必须让自己更加坚强有力。只有把党的政治建设摆在首位，才能永葆共产党人政治本色。只有以思想建设为基础，才能坚定理想信念。只有持之以恒正风肃纪，才能保持同人民群众血肉联系。只有坚持反腐败永远在路上，才能跳出历史周期率。归根到底，按照党的建设的新要求，推动全面从严治党向纵深发展，才能让我们焕发出新的“东方魔力”，让全世界感受到磅礴的“东方力量”。</w:t>
      </w:r>
    </w:p>
    <w:p w:rsidR="00845234" w:rsidRPr="002F4018" w:rsidRDefault="00845234" w:rsidP="002F4018">
      <w:pPr>
        <w:spacing w:line="560" w:lineRule="exact"/>
        <w:ind w:firstLineChars="200" w:firstLine="640"/>
        <w:rPr>
          <w:rFonts w:ascii="仿宋_GB2312" w:eastAsia="仿宋_GB2312"/>
          <w:sz w:val="32"/>
          <w:szCs w:val="32"/>
        </w:rPr>
      </w:pPr>
      <w:r w:rsidRPr="002F4018">
        <w:rPr>
          <w:rFonts w:ascii="仿宋_GB2312" w:eastAsia="仿宋_GB2312" w:hint="eastAsia"/>
          <w:sz w:val="32"/>
          <w:szCs w:val="32"/>
        </w:rPr>
        <w:t>“中国如今正式将自己塑造为又一颗让全世界仰望的</w:t>
      </w:r>
      <w:r w:rsidRPr="002F4018">
        <w:rPr>
          <w:rFonts w:ascii="仿宋_GB2312" w:eastAsia="仿宋_GB2312" w:hint="eastAsia"/>
          <w:sz w:val="32"/>
          <w:szCs w:val="32"/>
        </w:rPr>
        <w:lastRenderedPageBreak/>
        <w:t>‘北极星’，其政治、经济和文化模式与美国截然不同”，美国《华盛顿邮报》网站报道如此评价十九大。从“东方魔力”到“北极星”，穿越80余载岁月的西方视角，仿佛互为注脚，道出了中国共产党制胜的关键。踏上新征程，始终以百姓之心为心，始终同人民干在一起，始终为民造福，中国共产党就不仅能创造新时代的传奇，更把中华民族的探索与奋斗写在引领人类进步的旗帜上。</w:t>
      </w:r>
    </w:p>
    <w:bookmarkEnd w:id="0"/>
    <w:bookmarkEnd w:id="1"/>
    <w:bookmarkEnd w:id="2"/>
    <w:bookmarkEnd w:id="3"/>
    <w:bookmarkEnd w:id="4"/>
    <w:p w:rsidR="00845234" w:rsidRPr="002F4018" w:rsidRDefault="00845234" w:rsidP="002F4018">
      <w:pPr>
        <w:spacing w:line="560" w:lineRule="exact"/>
        <w:ind w:firstLineChars="200" w:firstLine="640"/>
        <w:rPr>
          <w:rFonts w:ascii="仿宋_GB2312" w:eastAsia="仿宋_GB2312"/>
          <w:sz w:val="32"/>
          <w:szCs w:val="32"/>
        </w:rPr>
      </w:pPr>
    </w:p>
    <w:sectPr w:rsidR="00845234" w:rsidRPr="002F4018" w:rsidSect="000D765A">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207" w:rsidRDefault="00013207" w:rsidP="000D765A">
      <w:r>
        <w:separator/>
      </w:r>
    </w:p>
  </w:endnote>
  <w:endnote w:type="continuationSeparator" w:id="0">
    <w:p w:rsidR="00013207" w:rsidRDefault="00013207" w:rsidP="000D765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黑体"/>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6E" w:rsidRPr="0095746E" w:rsidRDefault="0095746E">
    <w:pPr>
      <w:pStyle w:val="a3"/>
      <w:rPr>
        <w:rFonts w:asciiTheme="majorEastAsia" w:eastAsiaTheme="majorEastAsia" w:hAnsiTheme="majorEastAsia"/>
        <w:sz w:val="28"/>
        <w:szCs w:val="28"/>
      </w:rPr>
    </w:pPr>
    <w:r w:rsidRPr="0095746E">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2062294"/>
        <w:docPartObj>
          <w:docPartGallery w:val="Page Numbers (Bottom of Page)"/>
          <w:docPartUnique/>
        </w:docPartObj>
      </w:sdtPr>
      <w:sdtContent>
        <w:r w:rsidR="008D27DE" w:rsidRPr="0095746E">
          <w:rPr>
            <w:rFonts w:asciiTheme="majorEastAsia" w:eastAsiaTheme="majorEastAsia" w:hAnsiTheme="majorEastAsia"/>
            <w:sz w:val="28"/>
            <w:szCs w:val="28"/>
          </w:rPr>
          <w:fldChar w:fldCharType="begin"/>
        </w:r>
        <w:r w:rsidRPr="0095746E">
          <w:rPr>
            <w:rFonts w:asciiTheme="majorEastAsia" w:eastAsiaTheme="majorEastAsia" w:hAnsiTheme="majorEastAsia"/>
            <w:sz w:val="28"/>
            <w:szCs w:val="28"/>
          </w:rPr>
          <w:instrText xml:space="preserve"> PAGE   \* MERGEFORMAT </w:instrText>
        </w:r>
        <w:r w:rsidR="008D27DE" w:rsidRPr="0095746E">
          <w:rPr>
            <w:rFonts w:asciiTheme="majorEastAsia" w:eastAsiaTheme="majorEastAsia" w:hAnsiTheme="majorEastAsia"/>
            <w:sz w:val="28"/>
            <w:szCs w:val="28"/>
          </w:rPr>
          <w:fldChar w:fldCharType="separate"/>
        </w:r>
        <w:r w:rsidR="008D29E6" w:rsidRPr="008D29E6">
          <w:rPr>
            <w:rFonts w:asciiTheme="majorEastAsia" w:eastAsiaTheme="majorEastAsia" w:hAnsiTheme="majorEastAsia"/>
            <w:noProof/>
            <w:sz w:val="28"/>
            <w:szCs w:val="28"/>
            <w:lang w:val="zh-CN"/>
          </w:rPr>
          <w:t>12</w:t>
        </w:r>
        <w:r w:rsidR="008D27DE" w:rsidRPr="0095746E">
          <w:rPr>
            <w:rFonts w:asciiTheme="majorEastAsia" w:eastAsiaTheme="majorEastAsia" w:hAnsiTheme="majorEastAsia"/>
            <w:sz w:val="28"/>
            <w:szCs w:val="28"/>
          </w:rPr>
          <w:fldChar w:fldCharType="end"/>
        </w:r>
        <w:r w:rsidRPr="0095746E">
          <w:rPr>
            <w:rFonts w:asciiTheme="majorEastAsia" w:eastAsiaTheme="majorEastAsia" w:hAnsiTheme="majorEastAsia"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8E" w:rsidRDefault="007A758E" w:rsidP="007A758E">
    <w:pPr>
      <w:pStyle w:val="a3"/>
      <w:ind w:left="720" w:right="420"/>
      <w:jc w:val="right"/>
    </w:pPr>
    <w:r>
      <w:rPr>
        <w:rFonts w:ascii="宋体" w:hAnsi="宋体" w:hint="eastAsia"/>
        <w:sz w:val="28"/>
        <w:szCs w:val="28"/>
      </w:rPr>
      <w:t xml:space="preserve">— </w:t>
    </w:r>
    <w:sdt>
      <w:sdtPr>
        <w:rPr>
          <w:rFonts w:ascii="宋体" w:hAnsi="宋体"/>
          <w:sz w:val="28"/>
          <w:szCs w:val="28"/>
        </w:rPr>
        <w:id w:val="4122142"/>
        <w:docPartObj>
          <w:docPartGallery w:val="Page Numbers (Bottom of Page)"/>
          <w:docPartUnique/>
        </w:docPartObj>
      </w:sdtPr>
      <w:sdtEndPr>
        <w:rPr>
          <w:rFonts w:ascii="Calibri" w:hAnsi="Calibri"/>
          <w:sz w:val="18"/>
          <w:szCs w:val="18"/>
        </w:rPr>
      </w:sdtEndPr>
      <w:sdtContent>
        <w:r w:rsidR="008D27DE" w:rsidRPr="007A758E">
          <w:rPr>
            <w:rFonts w:ascii="宋体" w:hAnsi="宋体"/>
            <w:sz w:val="28"/>
            <w:szCs w:val="28"/>
          </w:rPr>
          <w:fldChar w:fldCharType="begin"/>
        </w:r>
        <w:r w:rsidRPr="007A758E">
          <w:rPr>
            <w:rFonts w:ascii="宋体" w:hAnsi="宋体"/>
            <w:sz w:val="28"/>
            <w:szCs w:val="28"/>
          </w:rPr>
          <w:instrText xml:space="preserve"> PAGE   \* MERGEFORMAT </w:instrText>
        </w:r>
        <w:r w:rsidR="008D27DE" w:rsidRPr="007A758E">
          <w:rPr>
            <w:rFonts w:ascii="宋体" w:hAnsi="宋体"/>
            <w:sz w:val="28"/>
            <w:szCs w:val="28"/>
          </w:rPr>
          <w:fldChar w:fldCharType="separate"/>
        </w:r>
        <w:r w:rsidR="008D29E6" w:rsidRPr="008D29E6">
          <w:rPr>
            <w:rFonts w:ascii="宋体" w:hAnsi="宋体"/>
            <w:noProof/>
            <w:sz w:val="28"/>
            <w:szCs w:val="28"/>
            <w:lang w:val="zh-CN"/>
          </w:rPr>
          <w:t>13</w:t>
        </w:r>
        <w:r w:rsidR="008D27DE" w:rsidRPr="007A758E">
          <w:rPr>
            <w:rFonts w:ascii="宋体" w:hAnsi="宋体"/>
            <w:sz w:val="28"/>
            <w:szCs w:val="28"/>
          </w:rPr>
          <w:fldChar w:fldCharType="end"/>
        </w:r>
        <w:r>
          <w:rPr>
            <w:rFonts w:ascii="宋体" w:hAnsi="宋体" w:hint="eastAsia"/>
            <w:sz w:val="28"/>
            <w:szCs w:val="28"/>
          </w:rPr>
          <w:t xml:space="preserve"> </w:t>
        </w:r>
        <w:r w:rsidRPr="007A758E">
          <w:rPr>
            <w:rFonts w:ascii="宋体" w:hAnsi="宋体"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207" w:rsidRDefault="00013207" w:rsidP="000D765A">
      <w:r>
        <w:separator/>
      </w:r>
    </w:p>
  </w:footnote>
  <w:footnote w:type="continuationSeparator" w:id="0">
    <w:p w:rsidR="00013207" w:rsidRDefault="00013207" w:rsidP="000D7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B17"/>
    <w:multiLevelType w:val="hybridMultilevel"/>
    <w:tmpl w:val="837C9B0A"/>
    <w:lvl w:ilvl="0" w:tplc="1B029EA4">
      <w:start w:val="3"/>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FD52C31"/>
    <w:multiLevelType w:val="hybridMultilevel"/>
    <w:tmpl w:val="DD2C8626"/>
    <w:lvl w:ilvl="0" w:tplc="B79207A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A30EA3"/>
    <w:multiLevelType w:val="hybridMultilevel"/>
    <w:tmpl w:val="EE501E1C"/>
    <w:lvl w:ilvl="0" w:tplc="66E83E9A">
      <w:start w:val="3"/>
      <w:numFmt w:val="bullet"/>
      <w:lvlText w:val="—"/>
      <w:lvlJc w:val="left"/>
      <w:pPr>
        <w:ind w:left="720" w:hanging="360"/>
      </w:pPr>
      <w:rPr>
        <w:rFonts w:ascii="宋体" w:eastAsia="宋体" w:hAnsi="宋体" w:cs="Times New Roman" w:hint="eastAsia"/>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F000FE8"/>
    <w:rsid w:val="000055B3"/>
    <w:rsid w:val="00012A8C"/>
    <w:rsid w:val="00013207"/>
    <w:rsid w:val="00045D87"/>
    <w:rsid w:val="00071995"/>
    <w:rsid w:val="0009205E"/>
    <w:rsid w:val="000D765A"/>
    <w:rsid w:val="00153309"/>
    <w:rsid w:val="00160B7B"/>
    <w:rsid w:val="00197A25"/>
    <w:rsid w:val="001C11C5"/>
    <w:rsid w:val="001F44FB"/>
    <w:rsid w:val="00224EAE"/>
    <w:rsid w:val="00231251"/>
    <w:rsid w:val="0025105D"/>
    <w:rsid w:val="002F4018"/>
    <w:rsid w:val="003254E7"/>
    <w:rsid w:val="003A1689"/>
    <w:rsid w:val="003B4432"/>
    <w:rsid w:val="003B4C57"/>
    <w:rsid w:val="003D50F6"/>
    <w:rsid w:val="004030FA"/>
    <w:rsid w:val="0040763A"/>
    <w:rsid w:val="004667E7"/>
    <w:rsid w:val="0047623F"/>
    <w:rsid w:val="004A4AD4"/>
    <w:rsid w:val="004B2A6C"/>
    <w:rsid w:val="004C08D5"/>
    <w:rsid w:val="004F4FE3"/>
    <w:rsid w:val="00514506"/>
    <w:rsid w:val="00546ABD"/>
    <w:rsid w:val="0055591C"/>
    <w:rsid w:val="005A789A"/>
    <w:rsid w:val="005B2E3B"/>
    <w:rsid w:val="005C2401"/>
    <w:rsid w:val="005E5AC4"/>
    <w:rsid w:val="006017FB"/>
    <w:rsid w:val="006259AD"/>
    <w:rsid w:val="0064382F"/>
    <w:rsid w:val="00671E0B"/>
    <w:rsid w:val="00683945"/>
    <w:rsid w:val="006A3DC6"/>
    <w:rsid w:val="006F1178"/>
    <w:rsid w:val="00722FD5"/>
    <w:rsid w:val="007640B1"/>
    <w:rsid w:val="007A758E"/>
    <w:rsid w:val="007A7ACC"/>
    <w:rsid w:val="007C42D9"/>
    <w:rsid w:val="007E5168"/>
    <w:rsid w:val="00833E97"/>
    <w:rsid w:val="00845234"/>
    <w:rsid w:val="008473EA"/>
    <w:rsid w:val="00851859"/>
    <w:rsid w:val="00877CE3"/>
    <w:rsid w:val="008D27DE"/>
    <w:rsid w:val="008D29E6"/>
    <w:rsid w:val="008E7980"/>
    <w:rsid w:val="00901A83"/>
    <w:rsid w:val="00934DDE"/>
    <w:rsid w:val="0095746E"/>
    <w:rsid w:val="0099209A"/>
    <w:rsid w:val="00A23AD3"/>
    <w:rsid w:val="00AA0F16"/>
    <w:rsid w:val="00AB7DAF"/>
    <w:rsid w:val="00AC1A7E"/>
    <w:rsid w:val="00B24B50"/>
    <w:rsid w:val="00B828C1"/>
    <w:rsid w:val="00B9617D"/>
    <w:rsid w:val="00BA3887"/>
    <w:rsid w:val="00BF24BE"/>
    <w:rsid w:val="00C561A0"/>
    <w:rsid w:val="00C57074"/>
    <w:rsid w:val="00C612CE"/>
    <w:rsid w:val="00C9313B"/>
    <w:rsid w:val="00CF7984"/>
    <w:rsid w:val="00D877FA"/>
    <w:rsid w:val="00DB1E80"/>
    <w:rsid w:val="00DC1D81"/>
    <w:rsid w:val="00DC7C76"/>
    <w:rsid w:val="00DF3275"/>
    <w:rsid w:val="00E13918"/>
    <w:rsid w:val="00E447ED"/>
    <w:rsid w:val="00F029EE"/>
    <w:rsid w:val="00F057C5"/>
    <w:rsid w:val="00F60772"/>
    <w:rsid w:val="00F64EC5"/>
    <w:rsid w:val="00F71A2F"/>
    <w:rsid w:val="00F86A8B"/>
    <w:rsid w:val="1F000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65A"/>
    <w:pPr>
      <w:widowControl w:val="0"/>
      <w:jc w:val="both"/>
    </w:pPr>
    <w:rPr>
      <w:rFonts w:ascii="Calibri" w:eastAsia="宋体" w:hAnsi="Calibri" w:cs="Times New Roman"/>
      <w:kern w:val="2"/>
      <w:sz w:val="21"/>
      <w:szCs w:val="22"/>
    </w:rPr>
  </w:style>
  <w:style w:type="paragraph" w:styleId="1">
    <w:name w:val="heading 1"/>
    <w:basedOn w:val="a"/>
    <w:next w:val="a"/>
    <w:qFormat/>
    <w:rsid w:val="000D765A"/>
    <w:pPr>
      <w:keepNext/>
      <w:keepLines/>
      <w:spacing w:before="340" w:after="330" w:line="578" w:lineRule="auto"/>
      <w:ind w:firstLineChars="200" w:firstLine="200"/>
      <w:outlineLvl w:val="0"/>
    </w:pPr>
    <w:rPr>
      <w:b/>
      <w:bCs/>
      <w:kern w:val="44"/>
      <w:sz w:val="44"/>
      <w:szCs w:val="44"/>
    </w:rPr>
  </w:style>
  <w:style w:type="paragraph" w:styleId="2">
    <w:name w:val="heading 2"/>
    <w:basedOn w:val="a"/>
    <w:next w:val="a"/>
    <w:link w:val="2Char"/>
    <w:semiHidden/>
    <w:unhideWhenUsed/>
    <w:qFormat/>
    <w:rsid w:val="00546AB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D765A"/>
    <w:pPr>
      <w:tabs>
        <w:tab w:val="center" w:pos="4153"/>
        <w:tab w:val="right" w:pos="8306"/>
      </w:tabs>
      <w:snapToGrid w:val="0"/>
      <w:jc w:val="left"/>
    </w:pPr>
    <w:rPr>
      <w:sz w:val="18"/>
      <w:szCs w:val="18"/>
    </w:rPr>
  </w:style>
  <w:style w:type="paragraph" w:styleId="a4">
    <w:name w:val="Normal (Web)"/>
    <w:basedOn w:val="a"/>
    <w:uiPriority w:val="99"/>
    <w:rsid w:val="000D765A"/>
    <w:pPr>
      <w:widowControl/>
      <w:spacing w:before="100" w:beforeAutospacing="1" w:after="100" w:afterAutospacing="1" w:line="360" w:lineRule="auto"/>
      <w:ind w:firstLineChars="200" w:firstLine="200"/>
      <w:jc w:val="left"/>
    </w:pPr>
    <w:rPr>
      <w:rFonts w:ascii="宋体" w:hAnsi="宋体" w:cs="宋体"/>
      <w:kern w:val="0"/>
      <w:sz w:val="24"/>
      <w:szCs w:val="24"/>
    </w:rPr>
  </w:style>
  <w:style w:type="character" w:styleId="a5">
    <w:name w:val="page number"/>
    <w:basedOn w:val="a0"/>
    <w:rsid w:val="000D765A"/>
  </w:style>
  <w:style w:type="paragraph" w:customStyle="1" w:styleId="GB2312">
    <w:name w:val="正文+ (中文) 仿宋_GB2312"/>
    <w:next w:val="a"/>
    <w:qFormat/>
    <w:rsid w:val="000D765A"/>
    <w:pPr>
      <w:widowControl w:val="0"/>
      <w:spacing w:line="400" w:lineRule="atLeast"/>
      <w:jc w:val="both"/>
    </w:pPr>
    <w:rPr>
      <w:rFonts w:ascii="仿宋_GB2312" w:eastAsia="仿宋_GB2312" w:hAnsi="Courier New" w:cs="Courier New"/>
      <w:b/>
      <w:kern w:val="2"/>
      <w:sz w:val="28"/>
      <w:szCs w:val="28"/>
    </w:rPr>
  </w:style>
  <w:style w:type="paragraph" w:styleId="a6">
    <w:name w:val="header"/>
    <w:basedOn w:val="a"/>
    <w:link w:val="Char0"/>
    <w:rsid w:val="00197A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97A25"/>
    <w:rPr>
      <w:rFonts w:ascii="Calibri" w:eastAsia="宋体" w:hAnsi="Calibri" w:cs="Times New Roman"/>
      <w:kern w:val="2"/>
      <w:sz w:val="18"/>
      <w:szCs w:val="18"/>
    </w:rPr>
  </w:style>
  <w:style w:type="paragraph" w:styleId="a7">
    <w:name w:val="List Paragraph"/>
    <w:basedOn w:val="a"/>
    <w:uiPriority w:val="99"/>
    <w:unhideWhenUsed/>
    <w:rsid w:val="00851859"/>
    <w:pPr>
      <w:ind w:firstLineChars="200" w:firstLine="420"/>
    </w:pPr>
  </w:style>
  <w:style w:type="character" w:customStyle="1" w:styleId="Char">
    <w:name w:val="页脚 Char"/>
    <w:basedOn w:val="a0"/>
    <w:link w:val="a3"/>
    <w:uiPriority w:val="99"/>
    <w:rsid w:val="007A758E"/>
    <w:rPr>
      <w:rFonts w:ascii="Calibri" w:eastAsia="宋体" w:hAnsi="Calibri" w:cs="Times New Roman"/>
      <w:kern w:val="2"/>
      <w:sz w:val="18"/>
      <w:szCs w:val="18"/>
    </w:rPr>
  </w:style>
  <w:style w:type="character" w:styleId="a8">
    <w:name w:val="Strong"/>
    <w:basedOn w:val="a0"/>
    <w:uiPriority w:val="22"/>
    <w:qFormat/>
    <w:rsid w:val="004667E7"/>
    <w:rPr>
      <w:b/>
      <w:bCs/>
    </w:rPr>
  </w:style>
  <w:style w:type="character" w:customStyle="1" w:styleId="2Char">
    <w:name w:val="标题 2 Char"/>
    <w:basedOn w:val="a0"/>
    <w:link w:val="2"/>
    <w:semiHidden/>
    <w:rsid w:val="00546ABD"/>
    <w:rPr>
      <w:rFonts w:asciiTheme="majorHAnsi" w:eastAsiaTheme="majorEastAsia" w:hAnsiTheme="majorHAnsi" w:cstheme="majorBidi"/>
      <w:b/>
      <w:bCs/>
      <w:kern w:val="2"/>
      <w:sz w:val="32"/>
      <w:szCs w:val="32"/>
    </w:rPr>
  </w:style>
  <w:style w:type="paragraph" w:styleId="a9">
    <w:name w:val="Balloon Text"/>
    <w:basedOn w:val="a"/>
    <w:link w:val="Char1"/>
    <w:rsid w:val="00546ABD"/>
    <w:rPr>
      <w:sz w:val="18"/>
      <w:szCs w:val="18"/>
    </w:rPr>
  </w:style>
  <w:style w:type="character" w:customStyle="1" w:styleId="Char1">
    <w:name w:val="批注框文本 Char"/>
    <w:basedOn w:val="a0"/>
    <w:link w:val="a9"/>
    <w:rsid w:val="00546ABD"/>
    <w:rPr>
      <w:rFonts w:ascii="Calibri" w:eastAsia="宋体" w:hAnsi="Calibri" w:cs="Times New Roman"/>
      <w:kern w:val="2"/>
      <w:sz w:val="18"/>
      <w:szCs w:val="18"/>
    </w:rPr>
  </w:style>
  <w:style w:type="paragraph" w:customStyle="1" w:styleId="sou1">
    <w:name w:val="sou1"/>
    <w:basedOn w:val="a"/>
    <w:rsid w:val="00C612CE"/>
    <w:pPr>
      <w:widowControl/>
      <w:spacing w:before="100" w:beforeAutospacing="1" w:after="100" w:afterAutospacing="1"/>
      <w:jc w:val="left"/>
    </w:pPr>
    <w:rPr>
      <w:rFonts w:ascii="宋体" w:hAnsi="宋体" w:cs="宋体"/>
      <w:kern w:val="0"/>
      <w:sz w:val="24"/>
      <w:szCs w:val="24"/>
    </w:rPr>
  </w:style>
  <w:style w:type="paragraph" w:customStyle="1" w:styleId="sou">
    <w:name w:val="sou"/>
    <w:basedOn w:val="a"/>
    <w:rsid w:val="00C612CE"/>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unhideWhenUsed/>
    <w:rsid w:val="00C612CE"/>
    <w:rPr>
      <w:color w:val="0000FF"/>
      <w:u w:val="single"/>
    </w:rPr>
  </w:style>
</w:styles>
</file>

<file path=word/webSettings.xml><?xml version="1.0" encoding="utf-8"?>
<w:webSettings xmlns:r="http://schemas.openxmlformats.org/officeDocument/2006/relationships" xmlns:w="http://schemas.openxmlformats.org/wordprocessingml/2006/main">
  <w:divs>
    <w:div w:id="36708866">
      <w:bodyDiv w:val="1"/>
      <w:marLeft w:val="0"/>
      <w:marRight w:val="0"/>
      <w:marTop w:val="0"/>
      <w:marBottom w:val="0"/>
      <w:divBdr>
        <w:top w:val="none" w:sz="0" w:space="0" w:color="auto"/>
        <w:left w:val="none" w:sz="0" w:space="0" w:color="auto"/>
        <w:bottom w:val="none" w:sz="0" w:space="0" w:color="auto"/>
        <w:right w:val="none" w:sz="0" w:space="0" w:color="auto"/>
      </w:divBdr>
    </w:div>
    <w:div w:id="61300282">
      <w:bodyDiv w:val="1"/>
      <w:marLeft w:val="0"/>
      <w:marRight w:val="0"/>
      <w:marTop w:val="0"/>
      <w:marBottom w:val="0"/>
      <w:divBdr>
        <w:top w:val="none" w:sz="0" w:space="0" w:color="auto"/>
        <w:left w:val="none" w:sz="0" w:space="0" w:color="auto"/>
        <w:bottom w:val="none" w:sz="0" w:space="0" w:color="auto"/>
        <w:right w:val="none" w:sz="0" w:space="0" w:color="auto"/>
      </w:divBdr>
    </w:div>
    <w:div w:id="115952561">
      <w:bodyDiv w:val="1"/>
      <w:marLeft w:val="0"/>
      <w:marRight w:val="0"/>
      <w:marTop w:val="0"/>
      <w:marBottom w:val="0"/>
      <w:divBdr>
        <w:top w:val="none" w:sz="0" w:space="0" w:color="auto"/>
        <w:left w:val="none" w:sz="0" w:space="0" w:color="auto"/>
        <w:bottom w:val="none" w:sz="0" w:space="0" w:color="auto"/>
        <w:right w:val="none" w:sz="0" w:space="0" w:color="auto"/>
      </w:divBdr>
    </w:div>
    <w:div w:id="124200392">
      <w:bodyDiv w:val="1"/>
      <w:marLeft w:val="0"/>
      <w:marRight w:val="0"/>
      <w:marTop w:val="0"/>
      <w:marBottom w:val="0"/>
      <w:divBdr>
        <w:top w:val="none" w:sz="0" w:space="0" w:color="auto"/>
        <w:left w:val="none" w:sz="0" w:space="0" w:color="auto"/>
        <w:bottom w:val="none" w:sz="0" w:space="0" w:color="auto"/>
        <w:right w:val="none" w:sz="0" w:space="0" w:color="auto"/>
      </w:divBdr>
    </w:div>
    <w:div w:id="138693443">
      <w:bodyDiv w:val="1"/>
      <w:marLeft w:val="0"/>
      <w:marRight w:val="0"/>
      <w:marTop w:val="0"/>
      <w:marBottom w:val="0"/>
      <w:divBdr>
        <w:top w:val="none" w:sz="0" w:space="0" w:color="auto"/>
        <w:left w:val="none" w:sz="0" w:space="0" w:color="auto"/>
        <w:bottom w:val="none" w:sz="0" w:space="0" w:color="auto"/>
        <w:right w:val="none" w:sz="0" w:space="0" w:color="auto"/>
      </w:divBdr>
    </w:div>
    <w:div w:id="180555373">
      <w:bodyDiv w:val="1"/>
      <w:marLeft w:val="0"/>
      <w:marRight w:val="0"/>
      <w:marTop w:val="0"/>
      <w:marBottom w:val="0"/>
      <w:divBdr>
        <w:top w:val="none" w:sz="0" w:space="0" w:color="auto"/>
        <w:left w:val="none" w:sz="0" w:space="0" w:color="auto"/>
        <w:bottom w:val="none" w:sz="0" w:space="0" w:color="auto"/>
        <w:right w:val="none" w:sz="0" w:space="0" w:color="auto"/>
      </w:divBdr>
    </w:div>
    <w:div w:id="237985215">
      <w:bodyDiv w:val="1"/>
      <w:marLeft w:val="0"/>
      <w:marRight w:val="0"/>
      <w:marTop w:val="0"/>
      <w:marBottom w:val="0"/>
      <w:divBdr>
        <w:top w:val="none" w:sz="0" w:space="0" w:color="auto"/>
        <w:left w:val="none" w:sz="0" w:space="0" w:color="auto"/>
        <w:bottom w:val="none" w:sz="0" w:space="0" w:color="auto"/>
        <w:right w:val="none" w:sz="0" w:space="0" w:color="auto"/>
      </w:divBdr>
      <w:divsChild>
        <w:div w:id="1619486775">
          <w:marLeft w:val="0"/>
          <w:marRight w:val="0"/>
          <w:marTop w:val="0"/>
          <w:marBottom w:val="0"/>
          <w:divBdr>
            <w:top w:val="none" w:sz="0" w:space="0" w:color="auto"/>
            <w:left w:val="none" w:sz="0" w:space="0" w:color="auto"/>
            <w:bottom w:val="none" w:sz="0" w:space="0" w:color="auto"/>
            <w:right w:val="none" w:sz="0" w:space="0" w:color="auto"/>
          </w:divBdr>
          <w:divsChild>
            <w:div w:id="1685933924">
              <w:marLeft w:val="0"/>
              <w:marRight w:val="0"/>
              <w:marTop w:val="150"/>
              <w:marBottom w:val="150"/>
              <w:divBdr>
                <w:top w:val="none" w:sz="0" w:space="0" w:color="auto"/>
                <w:left w:val="none" w:sz="0" w:space="0" w:color="auto"/>
                <w:bottom w:val="none" w:sz="0" w:space="0" w:color="auto"/>
                <w:right w:val="none" w:sz="0" w:space="0" w:color="auto"/>
              </w:divBdr>
            </w:div>
          </w:divsChild>
        </w:div>
        <w:div w:id="450826437">
          <w:marLeft w:val="0"/>
          <w:marRight w:val="0"/>
          <w:marTop w:val="0"/>
          <w:marBottom w:val="0"/>
          <w:divBdr>
            <w:top w:val="none" w:sz="0" w:space="0" w:color="auto"/>
            <w:left w:val="none" w:sz="0" w:space="0" w:color="auto"/>
            <w:bottom w:val="none" w:sz="0" w:space="0" w:color="auto"/>
            <w:right w:val="none" w:sz="0" w:space="0" w:color="auto"/>
          </w:divBdr>
        </w:div>
        <w:div w:id="1902788739">
          <w:marLeft w:val="0"/>
          <w:marRight w:val="0"/>
          <w:marTop w:val="0"/>
          <w:marBottom w:val="0"/>
          <w:divBdr>
            <w:top w:val="none" w:sz="0" w:space="0" w:color="auto"/>
            <w:left w:val="none" w:sz="0" w:space="0" w:color="auto"/>
            <w:bottom w:val="none" w:sz="0" w:space="0" w:color="auto"/>
            <w:right w:val="none" w:sz="0" w:space="0" w:color="auto"/>
          </w:divBdr>
        </w:div>
      </w:divsChild>
    </w:div>
    <w:div w:id="240919218">
      <w:bodyDiv w:val="1"/>
      <w:marLeft w:val="0"/>
      <w:marRight w:val="0"/>
      <w:marTop w:val="0"/>
      <w:marBottom w:val="0"/>
      <w:divBdr>
        <w:top w:val="none" w:sz="0" w:space="0" w:color="auto"/>
        <w:left w:val="none" w:sz="0" w:space="0" w:color="auto"/>
        <w:bottom w:val="none" w:sz="0" w:space="0" w:color="auto"/>
        <w:right w:val="none" w:sz="0" w:space="0" w:color="auto"/>
      </w:divBdr>
    </w:div>
    <w:div w:id="316616503">
      <w:bodyDiv w:val="1"/>
      <w:marLeft w:val="0"/>
      <w:marRight w:val="0"/>
      <w:marTop w:val="0"/>
      <w:marBottom w:val="0"/>
      <w:divBdr>
        <w:top w:val="none" w:sz="0" w:space="0" w:color="auto"/>
        <w:left w:val="none" w:sz="0" w:space="0" w:color="auto"/>
        <w:bottom w:val="none" w:sz="0" w:space="0" w:color="auto"/>
        <w:right w:val="none" w:sz="0" w:space="0" w:color="auto"/>
      </w:divBdr>
    </w:div>
    <w:div w:id="340936579">
      <w:bodyDiv w:val="1"/>
      <w:marLeft w:val="0"/>
      <w:marRight w:val="0"/>
      <w:marTop w:val="0"/>
      <w:marBottom w:val="0"/>
      <w:divBdr>
        <w:top w:val="none" w:sz="0" w:space="0" w:color="auto"/>
        <w:left w:val="none" w:sz="0" w:space="0" w:color="auto"/>
        <w:bottom w:val="none" w:sz="0" w:space="0" w:color="auto"/>
        <w:right w:val="none" w:sz="0" w:space="0" w:color="auto"/>
      </w:divBdr>
    </w:div>
    <w:div w:id="341932676">
      <w:bodyDiv w:val="1"/>
      <w:marLeft w:val="0"/>
      <w:marRight w:val="0"/>
      <w:marTop w:val="0"/>
      <w:marBottom w:val="0"/>
      <w:divBdr>
        <w:top w:val="none" w:sz="0" w:space="0" w:color="auto"/>
        <w:left w:val="none" w:sz="0" w:space="0" w:color="auto"/>
        <w:bottom w:val="none" w:sz="0" w:space="0" w:color="auto"/>
        <w:right w:val="none" w:sz="0" w:space="0" w:color="auto"/>
      </w:divBdr>
    </w:div>
    <w:div w:id="348531898">
      <w:bodyDiv w:val="1"/>
      <w:marLeft w:val="0"/>
      <w:marRight w:val="0"/>
      <w:marTop w:val="0"/>
      <w:marBottom w:val="0"/>
      <w:divBdr>
        <w:top w:val="none" w:sz="0" w:space="0" w:color="auto"/>
        <w:left w:val="none" w:sz="0" w:space="0" w:color="auto"/>
        <w:bottom w:val="none" w:sz="0" w:space="0" w:color="auto"/>
        <w:right w:val="none" w:sz="0" w:space="0" w:color="auto"/>
      </w:divBdr>
    </w:div>
    <w:div w:id="364212573">
      <w:bodyDiv w:val="1"/>
      <w:marLeft w:val="0"/>
      <w:marRight w:val="0"/>
      <w:marTop w:val="0"/>
      <w:marBottom w:val="0"/>
      <w:divBdr>
        <w:top w:val="none" w:sz="0" w:space="0" w:color="auto"/>
        <w:left w:val="none" w:sz="0" w:space="0" w:color="auto"/>
        <w:bottom w:val="none" w:sz="0" w:space="0" w:color="auto"/>
        <w:right w:val="none" w:sz="0" w:space="0" w:color="auto"/>
      </w:divBdr>
      <w:divsChild>
        <w:div w:id="326324150">
          <w:marLeft w:val="0"/>
          <w:marRight w:val="0"/>
          <w:marTop w:val="150"/>
          <w:marBottom w:val="150"/>
          <w:divBdr>
            <w:top w:val="none" w:sz="0" w:space="0" w:color="auto"/>
            <w:left w:val="none" w:sz="0" w:space="0" w:color="auto"/>
            <w:bottom w:val="none" w:sz="0" w:space="0" w:color="auto"/>
            <w:right w:val="none" w:sz="0" w:space="0" w:color="auto"/>
          </w:divBdr>
        </w:div>
      </w:divsChild>
    </w:div>
    <w:div w:id="393166776">
      <w:bodyDiv w:val="1"/>
      <w:marLeft w:val="0"/>
      <w:marRight w:val="0"/>
      <w:marTop w:val="0"/>
      <w:marBottom w:val="0"/>
      <w:divBdr>
        <w:top w:val="none" w:sz="0" w:space="0" w:color="auto"/>
        <w:left w:val="none" w:sz="0" w:space="0" w:color="auto"/>
        <w:bottom w:val="none" w:sz="0" w:space="0" w:color="auto"/>
        <w:right w:val="none" w:sz="0" w:space="0" w:color="auto"/>
      </w:divBdr>
    </w:div>
    <w:div w:id="444081367">
      <w:bodyDiv w:val="1"/>
      <w:marLeft w:val="0"/>
      <w:marRight w:val="0"/>
      <w:marTop w:val="0"/>
      <w:marBottom w:val="0"/>
      <w:divBdr>
        <w:top w:val="none" w:sz="0" w:space="0" w:color="auto"/>
        <w:left w:val="none" w:sz="0" w:space="0" w:color="auto"/>
        <w:bottom w:val="none" w:sz="0" w:space="0" w:color="auto"/>
        <w:right w:val="none" w:sz="0" w:space="0" w:color="auto"/>
      </w:divBdr>
    </w:div>
    <w:div w:id="500781924">
      <w:bodyDiv w:val="1"/>
      <w:marLeft w:val="0"/>
      <w:marRight w:val="0"/>
      <w:marTop w:val="0"/>
      <w:marBottom w:val="0"/>
      <w:divBdr>
        <w:top w:val="none" w:sz="0" w:space="0" w:color="auto"/>
        <w:left w:val="none" w:sz="0" w:space="0" w:color="auto"/>
        <w:bottom w:val="none" w:sz="0" w:space="0" w:color="auto"/>
        <w:right w:val="none" w:sz="0" w:space="0" w:color="auto"/>
      </w:divBdr>
    </w:div>
    <w:div w:id="520895327">
      <w:bodyDiv w:val="1"/>
      <w:marLeft w:val="0"/>
      <w:marRight w:val="0"/>
      <w:marTop w:val="0"/>
      <w:marBottom w:val="0"/>
      <w:divBdr>
        <w:top w:val="none" w:sz="0" w:space="0" w:color="auto"/>
        <w:left w:val="none" w:sz="0" w:space="0" w:color="auto"/>
        <w:bottom w:val="none" w:sz="0" w:space="0" w:color="auto"/>
        <w:right w:val="none" w:sz="0" w:space="0" w:color="auto"/>
      </w:divBdr>
    </w:div>
    <w:div w:id="526873293">
      <w:bodyDiv w:val="1"/>
      <w:marLeft w:val="0"/>
      <w:marRight w:val="0"/>
      <w:marTop w:val="0"/>
      <w:marBottom w:val="0"/>
      <w:divBdr>
        <w:top w:val="none" w:sz="0" w:space="0" w:color="auto"/>
        <w:left w:val="none" w:sz="0" w:space="0" w:color="auto"/>
        <w:bottom w:val="none" w:sz="0" w:space="0" w:color="auto"/>
        <w:right w:val="none" w:sz="0" w:space="0" w:color="auto"/>
      </w:divBdr>
    </w:div>
    <w:div w:id="568616665">
      <w:bodyDiv w:val="1"/>
      <w:marLeft w:val="0"/>
      <w:marRight w:val="0"/>
      <w:marTop w:val="0"/>
      <w:marBottom w:val="0"/>
      <w:divBdr>
        <w:top w:val="none" w:sz="0" w:space="0" w:color="auto"/>
        <w:left w:val="none" w:sz="0" w:space="0" w:color="auto"/>
        <w:bottom w:val="none" w:sz="0" w:space="0" w:color="auto"/>
        <w:right w:val="none" w:sz="0" w:space="0" w:color="auto"/>
      </w:divBdr>
    </w:div>
    <w:div w:id="576747292">
      <w:bodyDiv w:val="1"/>
      <w:marLeft w:val="0"/>
      <w:marRight w:val="0"/>
      <w:marTop w:val="0"/>
      <w:marBottom w:val="0"/>
      <w:divBdr>
        <w:top w:val="none" w:sz="0" w:space="0" w:color="auto"/>
        <w:left w:val="none" w:sz="0" w:space="0" w:color="auto"/>
        <w:bottom w:val="none" w:sz="0" w:space="0" w:color="auto"/>
        <w:right w:val="none" w:sz="0" w:space="0" w:color="auto"/>
      </w:divBdr>
    </w:div>
    <w:div w:id="608858933">
      <w:bodyDiv w:val="1"/>
      <w:marLeft w:val="0"/>
      <w:marRight w:val="0"/>
      <w:marTop w:val="0"/>
      <w:marBottom w:val="0"/>
      <w:divBdr>
        <w:top w:val="none" w:sz="0" w:space="0" w:color="auto"/>
        <w:left w:val="none" w:sz="0" w:space="0" w:color="auto"/>
        <w:bottom w:val="none" w:sz="0" w:space="0" w:color="auto"/>
        <w:right w:val="none" w:sz="0" w:space="0" w:color="auto"/>
      </w:divBdr>
    </w:div>
    <w:div w:id="668026384">
      <w:bodyDiv w:val="1"/>
      <w:marLeft w:val="0"/>
      <w:marRight w:val="0"/>
      <w:marTop w:val="0"/>
      <w:marBottom w:val="0"/>
      <w:divBdr>
        <w:top w:val="none" w:sz="0" w:space="0" w:color="auto"/>
        <w:left w:val="none" w:sz="0" w:space="0" w:color="auto"/>
        <w:bottom w:val="none" w:sz="0" w:space="0" w:color="auto"/>
        <w:right w:val="none" w:sz="0" w:space="0" w:color="auto"/>
      </w:divBdr>
    </w:div>
    <w:div w:id="720638683">
      <w:bodyDiv w:val="1"/>
      <w:marLeft w:val="0"/>
      <w:marRight w:val="0"/>
      <w:marTop w:val="0"/>
      <w:marBottom w:val="0"/>
      <w:divBdr>
        <w:top w:val="none" w:sz="0" w:space="0" w:color="auto"/>
        <w:left w:val="none" w:sz="0" w:space="0" w:color="auto"/>
        <w:bottom w:val="none" w:sz="0" w:space="0" w:color="auto"/>
        <w:right w:val="none" w:sz="0" w:space="0" w:color="auto"/>
      </w:divBdr>
    </w:div>
    <w:div w:id="801193772">
      <w:bodyDiv w:val="1"/>
      <w:marLeft w:val="0"/>
      <w:marRight w:val="0"/>
      <w:marTop w:val="0"/>
      <w:marBottom w:val="0"/>
      <w:divBdr>
        <w:top w:val="none" w:sz="0" w:space="0" w:color="auto"/>
        <w:left w:val="none" w:sz="0" w:space="0" w:color="auto"/>
        <w:bottom w:val="none" w:sz="0" w:space="0" w:color="auto"/>
        <w:right w:val="none" w:sz="0" w:space="0" w:color="auto"/>
      </w:divBdr>
    </w:div>
    <w:div w:id="820586236">
      <w:bodyDiv w:val="1"/>
      <w:marLeft w:val="0"/>
      <w:marRight w:val="0"/>
      <w:marTop w:val="0"/>
      <w:marBottom w:val="0"/>
      <w:divBdr>
        <w:top w:val="none" w:sz="0" w:space="0" w:color="auto"/>
        <w:left w:val="none" w:sz="0" w:space="0" w:color="auto"/>
        <w:bottom w:val="none" w:sz="0" w:space="0" w:color="auto"/>
        <w:right w:val="none" w:sz="0" w:space="0" w:color="auto"/>
      </w:divBdr>
    </w:div>
    <w:div w:id="862330328">
      <w:bodyDiv w:val="1"/>
      <w:marLeft w:val="0"/>
      <w:marRight w:val="0"/>
      <w:marTop w:val="0"/>
      <w:marBottom w:val="0"/>
      <w:divBdr>
        <w:top w:val="none" w:sz="0" w:space="0" w:color="auto"/>
        <w:left w:val="none" w:sz="0" w:space="0" w:color="auto"/>
        <w:bottom w:val="none" w:sz="0" w:space="0" w:color="auto"/>
        <w:right w:val="none" w:sz="0" w:space="0" w:color="auto"/>
      </w:divBdr>
    </w:div>
    <w:div w:id="907610605">
      <w:bodyDiv w:val="1"/>
      <w:marLeft w:val="0"/>
      <w:marRight w:val="0"/>
      <w:marTop w:val="0"/>
      <w:marBottom w:val="0"/>
      <w:divBdr>
        <w:top w:val="none" w:sz="0" w:space="0" w:color="auto"/>
        <w:left w:val="none" w:sz="0" w:space="0" w:color="auto"/>
        <w:bottom w:val="none" w:sz="0" w:space="0" w:color="auto"/>
        <w:right w:val="none" w:sz="0" w:space="0" w:color="auto"/>
      </w:divBdr>
      <w:divsChild>
        <w:div w:id="2002464779">
          <w:marLeft w:val="0"/>
          <w:marRight w:val="0"/>
          <w:marTop w:val="150"/>
          <w:marBottom w:val="150"/>
          <w:divBdr>
            <w:top w:val="none" w:sz="0" w:space="0" w:color="auto"/>
            <w:left w:val="none" w:sz="0" w:space="0" w:color="auto"/>
            <w:bottom w:val="none" w:sz="0" w:space="0" w:color="auto"/>
            <w:right w:val="none" w:sz="0" w:space="0" w:color="auto"/>
          </w:divBdr>
        </w:div>
      </w:divsChild>
    </w:div>
    <w:div w:id="950627555">
      <w:bodyDiv w:val="1"/>
      <w:marLeft w:val="0"/>
      <w:marRight w:val="0"/>
      <w:marTop w:val="0"/>
      <w:marBottom w:val="0"/>
      <w:divBdr>
        <w:top w:val="none" w:sz="0" w:space="0" w:color="auto"/>
        <w:left w:val="none" w:sz="0" w:space="0" w:color="auto"/>
        <w:bottom w:val="none" w:sz="0" w:space="0" w:color="auto"/>
        <w:right w:val="none" w:sz="0" w:space="0" w:color="auto"/>
      </w:divBdr>
    </w:div>
    <w:div w:id="1045132798">
      <w:bodyDiv w:val="1"/>
      <w:marLeft w:val="0"/>
      <w:marRight w:val="0"/>
      <w:marTop w:val="0"/>
      <w:marBottom w:val="0"/>
      <w:divBdr>
        <w:top w:val="none" w:sz="0" w:space="0" w:color="auto"/>
        <w:left w:val="none" w:sz="0" w:space="0" w:color="auto"/>
        <w:bottom w:val="none" w:sz="0" w:space="0" w:color="auto"/>
        <w:right w:val="none" w:sz="0" w:space="0" w:color="auto"/>
      </w:divBdr>
    </w:div>
    <w:div w:id="1131287980">
      <w:bodyDiv w:val="1"/>
      <w:marLeft w:val="0"/>
      <w:marRight w:val="0"/>
      <w:marTop w:val="0"/>
      <w:marBottom w:val="0"/>
      <w:divBdr>
        <w:top w:val="none" w:sz="0" w:space="0" w:color="auto"/>
        <w:left w:val="none" w:sz="0" w:space="0" w:color="auto"/>
        <w:bottom w:val="none" w:sz="0" w:space="0" w:color="auto"/>
        <w:right w:val="none" w:sz="0" w:space="0" w:color="auto"/>
      </w:divBdr>
    </w:div>
    <w:div w:id="1169364406">
      <w:bodyDiv w:val="1"/>
      <w:marLeft w:val="0"/>
      <w:marRight w:val="0"/>
      <w:marTop w:val="0"/>
      <w:marBottom w:val="0"/>
      <w:divBdr>
        <w:top w:val="none" w:sz="0" w:space="0" w:color="auto"/>
        <w:left w:val="none" w:sz="0" w:space="0" w:color="auto"/>
        <w:bottom w:val="none" w:sz="0" w:space="0" w:color="auto"/>
        <w:right w:val="none" w:sz="0" w:space="0" w:color="auto"/>
      </w:divBdr>
    </w:div>
    <w:div w:id="1266310104">
      <w:bodyDiv w:val="1"/>
      <w:marLeft w:val="0"/>
      <w:marRight w:val="0"/>
      <w:marTop w:val="0"/>
      <w:marBottom w:val="0"/>
      <w:divBdr>
        <w:top w:val="none" w:sz="0" w:space="0" w:color="auto"/>
        <w:left w:val="none" w:sz="0" w:space="0" w:color="auto"/>
        <w:bottom w:val="none" w:sz="0" w:space="0" w:color="auto"/>
        <w:right w:val="none" w:sz="0" w:space="0" w:color="auto"/>
      </w:divBdr>
    </w:div>
    <w:div w:id="1298299828">
      <w:bodyDiv w:val="1"/>
      <w:marLeft w:val="0"/>
      <w:marRight w:val="0"/>
      <w:marTop w:val="0"/>
      <w:marBottom w:val="0"/>
      <w:divBdr>
        <w:top w:val="none" w:sz="0" w:space="0" w:color="auto"/>
        <w:left w:val="none" w:sz="0" w:space="0" w:color="auto"/>
        <w:bottom w:val="none" w:sz="0" w:space="0" w:color="auto"/>
        <w:right w:val="none" w:sz="0" w:space="0" w:color="auto"/>
      </w:divBdr>
    </w:div>
    <w:div w:id="1300646891">
      <w:bodyDiv w:val="1"/>
      <w:marLeft w:val="0"/>
      <w:marRight w:val="0"/>
      <w:marTop w:val="0"/>
      <w:marBottom w:val="0"/>
      <w:divBdr>
        <w:top w:val="none" w:sz="0" w:space="0" w:color="auto"/>
        <w:left w:val="none" w:sz="0" w:space="0" w:color="auto"/>
        <w:bottom w:val="none" w:sz="0" w:space="0" w:color="auto"/>
        <w:right w:val="none" w:sz="0" w:space="0" w:color="auto"/>
      </w:divBdr>
    </w:div>
    <w:div w:id="1400405157">
      <w:bodyDiv w:val="1"/>
      <w:marLeft w:val="0"/>
      <w:marRight w:val="0"/>
      <w:marTop w:val="0"/>
      <w:marBottom w:val="0"/>
      <w:divBdr>
        <w:top w:val="none" w:sz="0" w:space="0" w:color="auto"/>
        <w:left w:val="none" w:sz="0" w:space="0" w:color="auto"/>
        <w:bottom w:val="none" w:sz="0" w:space="0" w:color="auto"/>
        <w:right w:val="none" w:sz="0" w:space="0" w:color="auto"/>
      </w:divBdr>
    </w:div>
    <w:div w:id="1436511479">
      <w:bodyDiv w:val="1"/>
      <w:marLeft w:val="0"/>
      <w:marRight w:val="0"/>
      <w:marTop w:val="0"/>
      <w:marBottom w:val="0"/>
      <w:divBdr>
        <w:top w:val="none" w:sz="0" w:space="0" w:color="auto"/>
        <w:left w:val="none" w:sz="0" w:space="0" w:color="auto"/>
        <w:bottom w:val="none" w:sz="0" w:space="0" w:color="auto"/>
        <w:right w:val="none" w:sz="0" w:space="0" w:color="auto"/>
      </w:divBdr>
    </w:div>
    <w:div w:id="1446735654">
      <w:bodyDiv w:val="1"/>
      <w:marLeft w:val="0"/>
      <w:marRight w:val="0"/>
      <w:marTop w:val="0"/>
      <w:marBottom w:val="0"/>
      <w:divBdr>
        <w:top w:val="none" w:sz="0" w:space="0" w:color="auto"/>
        <w:left w:val="none" w:sz="0" w:space="0" w:color="auto"/>
        <w:bottom w:val="none" w:sz="0" w:space="0" w:color="auto"/>
        <w:right w:val="none" w:sz="0" w:space="0" w:color="auto"/>
      </w:divBdr>
    </w:div>
    <w:div w:id="1475291998">
      <w:bodyDiv w:val="1"/>
      <w:marLeft w:val="0"/>
      <w:marRight w:val="0"/>
      <w:marTop w:val="0"/>
      <w:marBottom w:val="0"/>
      <w:divBdr>
        <w:top w:val="none" w:sz="0" w:space="0" w:color="auto"/>
        <w:left w:val="none" w:sz="0" w:space="0" w:color="auto"/>
        <w:bottom w:val="none" w:sz="0" w:space="0" w:color="auto"/>
        <w:right w:val="none" w:sz="0" w:space="0" w:color="auto"/>
      </w:divBdr>
    </w:div>
    <w:div w:id="1534885866">
      <w:bodyDiv w:val="1"/>
      <w:marLeft w:val="0"/>
      <w:marRight w:val="0"/>
      <w:marTop w:val="0"/>
      <w:marBottom w:val="0"/>
      <w:divBdr>
        <w:top w:val="none" w:sz="0" w:space="0" w:color="auto"/>
        <w:left w:val="none" w:sz="0" w:space="0" w:color="auto"/>
        <w:bottom w:val="none" w:sz="0" w:space="0" w:color="auto"/>
        <w:right w:val="none" w:sz="0" w:space="0" w:color="auto"/>
      </w:divBdr>
    </w:div>
    <w:div w:id="1571695172">
      <w:bodyDiv w:val="1"/>
      <w:marLeft w:val="0"/>
      <w:marRight w:val="0"/>
      <w:marTop w:val="0"/>
      <w:marBottom w:val="0"/>
      <w:divBdr>
        <w:top w:val="none" w:sz="0" w:space="0" w:color="auto"/>
        <w:left w:val="none" w:sz="0" w:space="0" w:color="auto"/>
        <w:bottom w:val="none" w:sz="0" w:space="0" w:color="auto"/>
        <w:right w:val="none" w:sz="0" w:space="0" w:color="auto"/>
      </w:divBdr>
    </w:div>
    <w:div w:id="1606765175">
      <w:bodyDiv w:val="1"/>
      <w:marLeft w:val="0"/>
      <w:marRight w:val="0"/>
      <w:marTop w:val="0"/>
      <w:marBottom w:val="0"/>
      <w:divBdr>
        <w:top w:val="none" w:sz="0" w:space="0" w:color="auto"/>
        <w:left w:val="none" w:sz="0" w:space="0" w:color="auto"/>
        <w:bottom w:val="none" w:sz="0" w:space="0" w:color="auto"/>
        <w:right w:val="none" w:sz="0" w:space="0" w:color="auto"/>
      </w:divBdr>
    </w:div>
    <w:div w:id="1704675162">
      <w:bodyDiv w:val="1"/>
      <w:marLeft w:val="0"/>
      <w:marRight w:val="0"/>
      <w:marTop w:val="0"/>
      <w:marBottom w:val="0"/>
      <w:divBdr>
        <w:top w:val="none" w:sz="0" w:space="0" w:color="auto"/>
        <w:left w:val="none" w:sz="0" w:space="0" w:color="auto"/>
        <w:bottom w:val="none" w:sz="0" w:space="0" w:color="auto"/>
        <w:right w:val="none" w:sz="0" w:space="0" w:color="auto"/>
      </w:divBdr>
    </w:div>
    <w:div w:id="1795171113">
      <w:bodyDiv w:val="1"/>
      <w:marLeft w:val="0"/>
      <w:marRight w:val="0"/>
      <w:marTop w:val="0"/>
      <w:marBottom w:val="0"/>
      <w:divBdr>
        <w:top w:val="none" w:sz="0" w:space="0" w:color="auto"/>
        <w:left w:val="none" w:sz="0" w:space="0" w:color="auto"/>
        <w:bottom w:val="none" w:sz="0" w:space="0" w:color="auto"/>
        <w:right w:val="none" w:sz="0" w:space="0" w:color="auto"/>
      </w:divBdr>
    </w:div>
    <w:div w:id="1807818097">
      <w:bodyDiv w:val="1"/>
      <w:marLeft w:val="0"/>
      <w:marRight w:val="0"/>
      <w:marTop w:val="0"/>
      <w:marBottom w:val="0"/>
      <w:divBdr>
        <w:top w:val="none" w:sz="0" w:space="0" w:color="auto"/>
        <w:left w:val="none" w:sz="0" w:space="0" w:color="auto"/>
        <w:bottom w:val="none" w:sz="0" w:space="0" w:color="auto"/>
        <w:right w:val="none" w:sz="0" w:space="0" w:color="auto"/>
      </w:divBdr>
    </w:div>
    <w:div w:id="1928419885">
      <w:bodyDiv w:val="1"/>
      <w:marLeft w:val="0"/>
      <w:marRight w:val="0"/>
      <w:marTop w:val="0"/>
      <w:marBottom w:val="0"/>
      <w:divBdr>
        <w:top w:val="none" w:sz="0" w:space="0" w:color="auto"/>
        <w:left w:val="none" w:sz="0" w:space="0" w:color="auto"/>
        <w:bottom w:val="none" w:sz="0" w:space="0" w:color="auto"/>
        <w:right w:val="none" w:sz="0" w:space="0" w:color="auto"/>
      </w:divBdr>
    </w:div>
    <w:div w:id="2008631705">
      <w:bodyDiv w:val="1"/>
      <w:marLeft w:val="0"/>
      <w:marRight w:val="0"/>
      <w:marTop w:val="0"/>
      <w:marBottom w:val="0"/>
      <w:divBdr>
        <w:top w:val="none" w:sz="0" w:space="0" w:color="auto"/>
        <w:left w:val="none" w:sz="0" w:space="0" w:color="auto"/>
        <w:bottom w:val="none" w:sz="0" w:space="0" w:color="auto"/>
        <w:right w:val="none" w:sz="0" w:space="0" w:color="auto"/>
      </w:divBdr>
    </w:div>
    <w:div w:id="2076538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2017-08-18T02:24:00Z</cp:lastPrinted>
  <dcterms:created xsi:type="dcterms:W3CDTF">2017-10-26T02:51:00Z</dcterms:created>
  <dcterms:modified xsi:type="dcterms:W3CDTF">2017-10-26T03:06:00Z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